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FC3F8E" w:rsidP="00FC3F8E">
      <w:pPr>
        <w:jc w:val="center"/>
        <w:rPr>
          <w:rFonts w:ascii="Arial" w:hAnsi="Arial" w:cs="Arial"/>
          <w:b/>
        </w:rPr>
      </w:pPr>
      <w:r w:rsidRPr="00FC3F8E">
        <w:rPr>
          <w:rFonts w:ascii="Arial" w:hAnsi="Arial" w:cs="Arial"/>
          <w:b/>
        </w:rPr>
        <w:t>NOTA DE PRENSA - N° 0</w:t>
      </w:r>
      <w:bookmarkStart w:id="0" w:name="_GoBack"/>
      <w:bookmarkEnd w:id="0"/>
      <w:r w:rsidRPr="00FC3F8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Pr="00FC3F8E">
        <w:rPr>
          <w:rFonts w:ascii="Arial" w:hAnsi="Arial" w:cs="Arial"/>
          <w:b/>
        </w:rPr>
        <w:t>-2018 /JAO-CR</w:t>
      </w:r>
    </w:p>
    <w:p w:rsidR="00FC3F8E" w:rsidRDefault="00FC3F8E" w:rsidP="00B66AC0">
      <w:pPr>
        <w:jc w:val="both"/>
        <w:rPr>
          <w:rFonts w:ascii="Century Gothic" w:hAnsi="Century Gothic"/>
        </w:rPr>
      </w:pPr>
    </w:p>
    <w:p w:rsidR="00FC3F8E" w:rsidRPr="003F23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B95BF6">
        <w:rPr>
          <w:rFonts w:ascii="Arial" w:hAnsi="Arial" w:cs="Arial"/>
          <w:b/>
          <w:bCs/>
          <w:color w:val="222222"/>
          <w:lang w:eastAsia="es-PE"/>
        </w:rPr>
        <w:t>FUNCIONARIOS</w:t>
      </w:r>
      <w:r w:rsidRPr="003F239D">
        <w:rPr>
          <w:rFonts w:ascii="Arial" w:hAnsi="Arial" w:cs="Arial"/>
          <w:b/>
          <w:bCs/>
          <w:color w:val="222222"/>
          <w:lang w:eastAsia="es-PE"/>
        </w:rPr>
        <w:t> ELEGIDOS POR VOTACIÓN POPULAR QUE COMETAN INFRACCIONES GRAVES</w:t>
      </w:r>
      <w:r w:rsidRPr="00B95BF6">
        <w:rPr>
          <w:rFonts w:ascii="Arial" w:hAnsi="Arial" w:cs="Arial"/>
          <w:b/>
          <w:bCs/>
          <w:color w:val="222222"/>
          <w:lang w:eastAsia="es-PE"/>
        </w:rPr>
        <w:t xml:space="preserve"> SER</w:t>
      </w:r>
      <w:r>
        <w:rPr>
          <w:rFonts w:ascii="Arial" w:hAnsi="Arial" w:cs="Arial"/>
          <w:b/>
          <w:bCs/>
          <w:color w:val="222222"/>
          <w:lang w:eastAsia="es-PE"/>
        </w:rPr>
        <w:t>ÍA</w:t>
      </w:r>
      <w:r w:rsidRPr="00B95BF6">
        <w:rPr>
          <w:rFonts w:ascii="Arial" w:hAnsi="Arial" w:cs="Arial"/>
          <w:b/>
          <w:bCs/>
          <w:color w:val="222222"/>
          <w:lang w:eastAsia="es-PE"/>
        </w:rPr>
        <w:t>N DESTITUIDOS POR LA CONTRALORÌA</w:t>
      </w:r>
    </w:p>
    <w:p w:rsidR="00FC3F8E" w:rsidRPr="003F23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F23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eastAsia="es-PE"/>
        </w:rPr>
      </w:pPr>
      <w:r w:rsidRPr="00B95BF6">
        <w:rPr>
          <w:rFonts w:ascii="Arial" w:hAnsi="Arial" w:cs="Arial"/>
          <w:b/>
          <w:bCs/>
          <w:color w:val="222222"/>
          <w:lang w:eastAsia="es-PE"/>
        </w:rPr>
        <w:t xml:space="preserve">Dictamen sería aprobado mañana en el Pleno del Congreso. 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bCs/>
          <w:color w:val="222222"/>
          <w:lang w:eastAsia="es-PE"/>
        </w:rPr>
      </w:pPr>
      <w:r w:rsidRPr="00B95BF6">
        <w:rPr>
          <w:rFonts w:ascii="Arial" w:hAnsi="Arial" w:cs="Arial"/>
          <w:bCs/>
          <w:color w:val="222222"/>
          <w:lang w:eastAsia="es-PE"/>
        </w:rPr>
        <w:t xml:space="preserve">Mañana el </w:t>
      </w:r>
      <w:r>
        <w:rPr>
          <w:rFonts w:ascii="Arial" w:hAnsi="Arial" w:cs="Arial"/>
          <w:bCs/>
          <w:color w:val="222222"/>
          <w:lang w:eastAsia="es-PE"/>
        </w:rPr>
        <w:t>P</w:t>
      </w:r>
      <w:r w:rsidRPr="00B95BF6">
        <w:rPr>
          <w:rFonts w:ascii="Arial" w:hAnsi="Arial" w:cs="Arial"/>
          <w:bCs/>
          <w:color w:val="222222"/>
          <w:lang w:eastAsia="es-PE"/>
        </w:rPr>
        <w:t xml:space="preserve">leno del Congreso debatirá y aprobará el dictamen que propone el </w:t>
      </w:r>
      <w:r>
        <w:rPr>
          <w:rFonts w:ascii="Arial" w:hAnsi="Arial" w:cs="Arial"/>
          <w:bCs/>
          <w:color w:val="222222"/>
          <w:lang w:eastAsia="es-PE"/>
        </w:rPr>
        <w:t>f</w:t>
      </w:r>
      <w:r w:rsidRPr="00B95BF6">
        <w:rPr>
          <w:rFonts w:ascii="Arial" w:hAnsi="Arial" w:cs="Arial"/>
          <w:bCs/>
          <w:color w:val="222222"/>
          <w:lang w:eastAsia="es-PE"/>
        </w:rPr>
        <w:t>ortalecimiento de la Contraloría General de la República con el objetivo de que esta institución tenga la potestad de destituir o inhabilitar a los funcionarios municipales y regionales elegidos por votación popular qu</w:t>
      </w:r>
      <w:r>
        <w:rPr>
          <w:rFonts w:ascii="Arial" w:hAnsi="Arial" w:cs="Arial"/>
          <w:bCs/>
          <w:color w:val="222222"/>
          <w:lang w:eastAsia="es-PE"/>
        </w:rPr>
        <w:t>e come</w:t>
      </w:r>
      <w:r w:rsidRPr="00B95BF6">
        <w:rPr>
          <w:rFonts w:ascii="Arial" w:hAnsi="Arial" w:cs="Arial"/>
          <w:bCs/>
          <w:color w:val="222222"/>
          <w:lang w:eastAsia="es-PE"/>
        </w:rPr>
        <w:t xml:space="preserve">tan infracciones graves, así lo informó el congresista Justiniano Apaza quien es uno de los </w:t>
      </w:r>
      <w:r>
        <w:rPr>
          <w:rFonts w:ascii="Arial" w:hAnsi="Arial" w:cs="Arial"/>
          <w:bCs/>
          <w:color w:val="222222"/>
          <w:lang w:eastAsia="es-PE"/>
        </w:rPr>
        <w:t>au</w:t>
      </w:r>
      <w:r w:rsidRPr="00B95BF6">
        <w:rPr>
          <w:rFonts w:ascii="Arial" w:hAnsi="Arial" w:cs="Arial"/>
          <w:bCs/>
          <w:color w:val="222222"/>
          <w:lang w:eastAsia="es-PE"/>
        </w:rPr>
        <w:t>tores de los proyectos de ley que han sido acumulados en el dictamen.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bCs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bCs/>
          <w:color w:val="222222"/>
          <w:lang w:val="es-PE" w:eastAsia="es-PE"/>
        </w:rPr>
      </w:pPr>
      <w:r w:rsidRPr="00B95BF6">
        <w:rPr>
          <w:rFonts w:ascii="Arial" w:hAnsi="Arial" w:cs="Arial"/>
          <w:bCs/>
          <w:color w:val="222222"/>
          <w:lang w:eastAsia="es-PE"/>
        </w:rPr>
        <w:t>“Es importante dotar a la Contraloría de mejores herramientas para que su labor sea más rápida y eficaz</w:t>
      </w:r>
      <w:r>
        <w:rPr>
          <w:rFonts w:ascii="Arial" w:hAnsi="Arial" w:cs="Arial"/>
          <w:bCs/>
          <w:color w:val="222222"/>
          <w:lang w:eastAsia="es-PE"/>
        </w:rPr>
        <w:t xml:space="preserve">, </w:t>
      </w:r>
      <w:r w:rsidRPr="00B95BF6">
        <w:rPr>
          <w:rFonts w:ascii="Arial" w:hAnsi="Arial" w:cs="Arial"/>
          <w:bCs/>
          <w:color w:val="222222"/>
          <w:lang w:eastAsia="es-PE"/>
        </w:rPr>
        <w:t>ya que</w:t>
      </w:r>
      <w:r>
        <w:rPr>
          <w:rFonts w:ascii="Arial" w:hAnsi="Arial" w:cs="Arial"/>
          <w:bCs/>
          <w:color w:val="222222"/>
          <w:lang w:eastAsia="es-PE"/>
        </w:rPr>
        <w:t xml:space="preserve"> es lamentable que en el país</w:t>
      </w:r>
      <w:r w:rsidRPr="00B95BF6">
        <w:rPr>
          <w:rFonts w:ascii="Arial" w:hAnsi="Arial" w:cs="Arial"/>
          <w:bCs/>
          <w:color w:val="222222"/>
          <w:lang w:eastAsia="es-PE"/>
        </w:rPr>
        <w:t xml:space="preserve"> se hayan presentado más de 34 mil 645 casos de corrupción. Es </w:t>
      </w:r>
      <w:r>
        <w:rPr>
          <w:rFonts w:ascii="Arial" w:hAnsi="Arial" w:cs="Arial"/>
          <w:bCs/>
          <w:color w:val="222222"/>
          <w:lang w:eastAsia="es-PE"/>
        </w:rPr>
        <w:t xml:space="preserve">urgente </w:t>
      </w:r>
      <w:r w:rsidRPr="00B95BF6">
        <w:rPr>
          <w:rFonts w:ascii="Arial" w:hAnsi="Arial" w:cs="Arial"/>
          <w:bCs/>
          <w:color w:val="222222"/>
          <w:lang w:eastAsia="es-PE"/>
        </w:rPr>
        <w:t xml:space="preserve">que una institución </w:t>
      </w:r>
      <w:r>
        <w:rPr>
          <w:rFonts w:ascii="Arial" w:hAnsi="Arial" w:cs="Arial"/>
          <w:bCs/>
          <w:color w:val="222222"/>
          <w:lang w:eastAsia="es-PE"/>
        </w:rPr>
        <w:t xml:space="preserve">especializada </w:t>
      </w:r>
      <w:r w:rsidRPr="00B95BF6">
        <w:rPr>
          <w:rFonts w:ascii="Arial" w:hAnsi="Arial" w:cs="Arial"/>
          <w:bCs/>
          <w:color w:val="222222"/>
          <w:lang w:eastAsia="es-PE"/>
        </w:rPr>
        <w:t xml:space="preserve">lidere la lucha contra la corrupción, este es un problema que debemos erradicar </w:t>
      </w:r>
      <w:r>
        <w:rPr>
          <w:rFonts w:ascii="Arial" w:hAnsi="Arial" w:cs="Arial"/>
          <w:bCs/>
          <w:color w:val="222222"/>
          <w:lang w:eastAsia="es-PE"/>
        </w:rPr>
        <w:t xml:space="preserve">con medidas eficaces </w:t>
      </w:r>
      <w:r w:rsidRPr="00B95BF6">
        <w:rPr>
          <w:rFonts w:ascii="Arial" w:hAnsi="Arial" w:cs="Arial"/>
          <w:bCs/>
          <w:color w:val="222222"/>
          <w:lang w:eastAsia="es-PE"/>
        </w:rPr>
        <w:t xml:space="preserve">ya que afecta a todas las entidades públicas, lo que es lamentable”, enfatizó el legislador.      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B95BF6">
        <w:rPr>
          <w:rFonts w:ascii="Arial" w:hAnsi="Arial" w:cs="Arial"/>
          <w:color w:val="222222"/>
          <w:lang w:eastAsia="es-PE"/>
        </w:rPr>
        <w:t>Asimismo, Apaza Ordóñez señaló que l</w:t>
      </w:r>
      <w:r w:rsidRPr="003F239D">
        <w:rPr>
          <w:rFonts w:ascii="Arial" w:hAnsi="Arial" w:cs="Arial"/>
          <w:color w:val="222222"/>
          <w:lang w:eastAsia="es-PE"/>
        </w:rPr>
        <w:t>a lucha contra la corrupción no es solo del Ejecutivo sino de todos los pode</w:t>
      </w:r>
      <w:r w:rsidRPr="00B95BF6">
        <w:rPr>
          <w:rFonts w:ascii="Arial" w:hAnsi="Arial" w:cs="Arial"/>
          <w:color w:val="222222"/>
          <w:lang w:eastAsia="es-PE"/>
        </w:rPr>
        <w:t>res del Es</w:t>
      </w:r>
      <w:r>
        <w:rPr>
          <w:rFonts w:ascii="Arial" w:hAnsi="Arial" w:cs="Arial"/>
          <w:color w:val="222222"/>
          <w:lang w:eastAsia="es-PE"/>
        </w:rPr>
        <w:t>tado, es por ello que presentó su</w:t>
      </w:r>
      <w:r w:rsidRPr="00B95BF6">
        <w:rPr>
          <w:rFonts w:ascii="Arial" w:hAnsi="Arial" w:cs="Arial"/>
          <w:color w:val="222222"/>
          <w:lang w:eastAsia="es-PE"/>
        </w:rPr>
        <w:t xml:space="preserve"> </w:t>
      </w:r>
      <w:r>
        <w:rPr>
          <w:rFonts w:ascii="Arial" w:hAnsi="Arial" w:cs="Arial"/>
          <w:color w:val="222222"/>
          <w:lang w:eastAsia="es-PE"/>
        </w:rPr>
        <w:t xml:space="preserve">iniciativa legislativa </w:t>
      </w:r>
      <w:r w:rsidRPr="00B95BF6">
        <w:rPr>
          <w:rFonts w:ascii="Arial" w:hAnsi="Arial" w:cs="Arial"/>
          <w:color w:val="222222"/>
          <w:lang w:eastAsia="es-PE"/>
        </w:rPr>
        <w:t xml:space="preserve">que tiene como objetivo fortalecer </w:t>
      </w:r>
      <w:r w:rsidRPr="003F239D">
        <w:rPr>
          <w:rFonts w:ascii="Arial" w:hAnsi="Arial" w:cs="Arial"/>
          <w:color w:val="222222"/>
          <w:lang w:eastAsia="es-PE"/>
        </w:rPr>
        <w:t>no solo la labor de esta institución sino, sobre todo, la lucha contra la corrupción y la impunidad de las autoridades que no permiten el desarrollo integral del país</w:t>
      </w:r>
      <w:r w:rsidRPr="00B95BF6">
        <w:rPr>
          <w:rFonts w:ascii="Arial" w:hAnsi="Arial" w:cs="Arial"/>
          <w:color w:val="222222"/>
          <w:lang w:eastAsia="es-PE"/>
        </w:rPr>
        <w:t xml:space="preserve">. 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B95BF6">
        <w:rPr>
          <w:rFonts w:ascii="Arial" w:hAnsi="Arial" w:cs="Arial"/>
          <w:color w:val="222222"/>
          <w:lang w:eastAsia="es-PE"/>
        </w:rPr>
        <w:t xml:space="preserve">Finalmente, el parlamentario hizo un llamado a los congresistas de las diferentes bancadas a reflexionar sobre los últimos acontecimientos que involucran a funcionarios con actos de corrupción, y votar a conciencia para evitar que </w:t>
      </w:r>
      <w:r>
        <w:rPr>
          <w:rFonts w:ascii="Arial" w:hAnsi="Arial" w:cs="Arial"/>
          <w:color w:val="222222"/>
          <w:lang w:eastAsia="es-PE"/>
        </w:rPr>
        <w:t xml:space="preserve">estas personas </w:t>
      </w:r>
      <w:r w:rsidRPr="00B95BF6">
        <w:rPr>
          <w:rFonts w:ascii="Arial" w:hAnsi="Arial" w:cs="Arial"/>
          <w:color w:val="222222"/>
          <w:lang w:eastAsia="es-PE"/>
        </w:rPr>
        <w:t xml:space="preserve">generen </w:t>
      </w:r>
      <w:r w:rsidRPr="003F239D">
        <w:rPr>
          <w:rFonts w:ascii="Arial" w:hAnsi="Arial" w:cs="Arial"/>
          <w:color w:val="222222"/>
          <w:lang w:eastAsia="es-PE"/>
        </w:rPr>
        <w:t xml:space="preserve">perjuicio patrimonial </w:t>
      </w:r>
      <w:r>
        <w:rPr>
          <w:rFonts w:ascii="Arial" w:hAnsi="Arial" w:cs="Arial"/>
          <w:color w:val="222222"/>
          <w:lang w:eastAsia="es-PE"/>
        </w:rPr>
        <w:t>no so</w:t>
      </w:r>
      <w:r w:rsidRPr="00B95BF6">
        <w:rPr>
          <w:rFonts w:ascii="Arial" w:hAnsi="Arial" w:cs="Arial"/>
          <w:color w:val="222222"/>
          <w:lang w:eastAsia="es-PE"/>
        </w:rPr>
        <w:t xml:space="preserve">lo a sus </w:t>
      </w:r>
      <w:r w:rsidRPr="003F239D">
        <w:rPr>
          <w:rFonts w:ascii="Arial" w:hAnsi="Arial" w:cs="Arial"/>
          <w:color w:val="222222"/>
          <w:lang w:eastAsia="es-PE"/>
        </w:rPr>
        <w:t>instituciones</w:t>
      </w:r>
      <w:r w:rsidRPr="00B95BF6">
        <w:rPr>
          <w:rFonts w:ascii="Arial" w:hAnsi="Arial" w:cs="Arial"/>
          <w:color w:val="222222"/>
          <w:lang w:eastAsia="es-PE"/>
        </w:rPr>
        <w:t xml:space="preserve">, sino al país. 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  <w:r w:rsidRPr="003F239D">
        <w:rPr>
          <w:rFonts w:ascii="Arial" w:hAnsi="Arial" w:cs="Arial"/>
          <w:color w:val="222222"/>
          <w:lang w:eastAsia="es-PE"/>
        </w:rPr>
        <w:t xml:space="preserve">   </w:t>
      </w: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FC3F8E" w:rsidRPr="00B95BF6" w:rsidRDefault="00FC3F8E" w:rsidP="00FC3F8E">
      <w:pPr>
        <w:shd w:val="clear" w:color="auto" w:fill="FFFFFF"/>
        <w:jc w:val="both"/>
        <w:rPr>
          <w:rFonts w:ascii="Arial" w:hAnsi="Arial" w:cs="Arial"/>
          <w:color w:val="222222"/>
          <w:lang w:eastAsia="es-PE"/>
        </w:rPr>
      </w:pP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FC3F8E">
        <w:rPr>
          <w:rFonts w:ascii="Arial" w:hAnsi="Arial" w:cs="Arial"/>
        </w:rPr>
        <w:t>8 de enero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7A" w:rsidRDefault="0060107A">
      <w:r>
        <w:separator/>
      </w:r>
    </w:p>
  </w:endnote>
  <w:endnote w:type="continuationSeparator" w:id="0">
    <w:p w:rsidR="0060107A" w:rsidRDefault="0060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 xml:space="preserve">Juan Santos Atahualpa – </w:t>
    </w:r>
    <w:proofErr w:type="spellStart"/>
    <w:r w:rsidRPr="00B92EFA">
      <w:rPr>
        <w:lang w:val="es-PE"/>
      </w:rPr>
      <w:t>Telf</w:t>
    </w:r>
    <w:proofErr w:type="spellEnd"/>
    <w:r w:rsidRPr="00B92EFA">
      <w:rPr>
        <w:lang w:val="es-PE"/>
      </w:rPr>
      <w:t>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7A" w:rsidRDefault="0060107A">
      <w:r>
        <w:separator/>
      </w:r>
    </w:p>
  </w:footnote>
  <w:footnote w:type="continuationSeparator" w:id="0">
    <w:p w:rsidR="0060107A" w:rsidRDefault="0060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15"/>
  </w:num>
  <w:num w:numId="10">
    <w:abstractNumId w:val="22"/>
  </w:num>
  <w:num w:numId="11">
    <w:abstractNumId w:val="3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7250"/>
    <w:rsid w:val="0019740D"/>
    <w:rsid w:val="001A566B"/>
    <w:rsid w:val="001A7CB9"/>
    <w:rsid w:val="001B282E"/>
    <w:rsid w:val="001B32B5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B08B3"/>
    <w:rsid w:val="003B326C"/>
    <w:rsid w:val="003B3D00"/>
    <w:rsid w:val="003C0D8A"/>
    <w:rsid w:val="003C38B4"/>
    <w:rsid w:val="003C4E03"/>
    <w:rsid w:val="003C6D13"/>
    <w:rsid w:val="003C722D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470A"/>
    <w:rsid w:val="006C561C"/>
    <w:rsid w:val="006C5772"/>
    <w:rsid w:val="006D1CCD"/>
    <w:rsid w:val="006D3A5D"/>
    <w:rsid w:val="006D434B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7AA7"/>
    <w:rsid w:val="00B41D9F"/>
    <w:rsid w:val="00B42C15"/>
    <w:rsid w:val="00B4302F"/>
    <w:rsid w:val="00B46E39"/>
    <w:rsid w:val="00B53365"/>
    <w:rsid w:val="00B62155"/>
    <w:rsid w:val="00B65B48"/>
    <w:rsid w:val="00B66A40"/>
    <w:rsid w:val="00B66AC0"/>
    <w:rsid w:val="00B673B0"/>
    <w:rsid w:val="00B722D6"/>
    <w:rsid w:val="00B72DE8"/>
    <w:rsid w:val="00B7385D"/>
    <w:rsid w:val="00B74A22"/>
    <w:rsid w:val="00B80455"/>
    <w:rsid w:val="00B80BCC"/>
    <w:rsid w:val="00B812D5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3BAA"/>
    <w:rsid w:val="00F855DB"/>
    <w:rsid w:val="00F871EE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2440"/>
    <w:rsid w:val="00FD46C5"/>
    <w:rsid w:val="00FD4C37"/>
    <w:rsid w:val="00FD59E7"/>
    <w:rsid w:val="00FE27E0"/>
    <w:rsid w:val="00FE3669"/>
    <w:rsid w:val="00FE3C85"/>
    <w:rsid w:val="00FE4D9B"/>
    <w:rsid w:val="00FE5213"/>
    <w:rsid w:val="00FE5C09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595F-2C88-4CEB-8B4D-E197008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2017-12-11T18:03:00Z</cp:lastPrinted>
  <dcterms:created xsi:type="dcterms:W3CDTF">2018-01-08T18:04:00Z</dcterms:created>
  <dcterms:modified xsi:type="dcterms:W3CDTF">2018-01-08T18:04:00Z</dcterms:modified>
</cp:coreProperties>
</file>