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D16C" w14:textId="77777777" w:rsidR="000B3F3B" w:rsidRDefault="000B3F3B">
      <w:pPr>
        <w:pStyle w:val="Ttulo"/>
        <w:rPr>
          <w:sz w:val="17"/>
        </w:rPr>
      </w:pPr>
    </w:p>
    <w:p w14:paraId="09E03F69" w14:textId="77777777" w:rsidR="000B3F3B" w:rsidRDefault="000B3F3B">
      <w:pPr>
        <w:pStyle w:val="Ttulo"/>
        <w:rPr>
          <w:sz w:val="17"/>
        </w:rPr>
      </w:pPr>
    </w:p>
    <w:p w14:paraId="00A0CBBE" w14:textId="77777777" w:rsidR="000B3F3B" w:rsidRDefault="000B3F3B">
      <w:pPr>
        <w:pStyle w:val="Ttulo"/>
        <w:rPr>
          <w:sz w:val="17"/>
        </w:rPr>
      </w:pPr>
    </w:p>
    <w:p w14:paraId="40B54869" w14:textId="77777777" w:rsidR="000B3F3B" w:rsidRDefault="000B3F3B">
      <w:pPr>
        <w:pStyle w:val="Ttulo"/>
        <w:rPr>
          <w:sz w:val="17"/>
        </w:rPr>
      </w:pPr>
    </w:p>
    <w:p w14:paraId="6714008B" w14:textId="3F53C952" w:rsidR="00C04B47" w:rsidRDefault="00000000">
      <w:pPr>
        <w:pStyle w:val="Ttulo"/>
        <w:rPr>
          <w:sz w:val="17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2D5037B4" wp14:editId="7975B919">
            <wp:simplePos x="0" y="0"/>
            <wp:positionH relativeFrom="page">
              <wp:posOffset>6067411</wp:posOffset>
            </wp:positionH>
            <wp:positionV relativeFrom="page">
              <wp:posOffset>0</wp:posOffset>
            </wp:positionV>
            <wp:extent cx="1495438" cy="16116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38" cy="1611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344AE394" wp14:editId="38096308">
            <wp:simplePos x="0" y="0"/>
            <wp:positionH relativeFrom="page">
              <wp:posOffset>0</wp:posOffset>
            </wp:positionH>
            <wp:positionV relativeFrom="page">
              <wp:posOffset>9706523</wp:posOffset>
            </wp:positionV>
            <wp:extent cx="799499" cy="9900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99" cy="990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222577" w14:textId="0C33DC27" w:rsidR="000B3F3B" w:rsidRDefault="000B3F3B" w:rsidP="000B3F3B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s-PE"/>
        </w:rPr>
      </w:pPr>
      <w:r w:rsidRPr="000B3F3B">
        <w:rPr>
          <w:rFonts w:asciiTheme="minorHAnsi" w:eastAsiaTheme="minorHAnsi" w:hAnsiTheme="minorHAnsi" w:cstheme="minorBidi"/>
          <w:b/>
          <w:bCs/>
          <w:sz w:val="28"/>
          <w:szCs w:val="28"/>
          <w:lang w:val="es-PE"/>
        </w:rPr>
        <w:t>NOTA DE PRENSA 2022-2023 – CODECO- CR</w:t>
      </w:r>
    </w:p>
    <w:p w14:paraId="3C918295" w14:textId="354B73BC" w:rsidR="000B3F3B" w:rsidRDefault="000B3F3B" w:rsidP="000B3F3B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s-PE"/>
        </w:rPr>
      </w:pPr>
    </w:p>
    <w:p w14:paraId="11EAC8D2" w14:textId="5AAF7AB0" w:rsidR="00330355" w:rsidRDefault="00330355" w:rsidP="00330355">
      <w:pPr>
        <w:jc w:val="center"/>
        <w:rPr>
          <w:rFonts w:asciiTheme="minorHAnsi" w:eastAsiaTheme="minorHAnsi" w:hAnsiTheme="minorHAnsi" w:cstheme="minorBidi"/>
          <w:b/>
          <w:bCs/>
          <w:i/>
          <w:iCs/>
          <w:lang w:val="es-PE"/>
        </w:rPr>
      </w:pPr>
      <w:r w:rsidRPr="00330355">
        <w:rPr>
          <w:rFonts w:asciiTheme="minorHAnsi" w:eastAsiaTheme="minorHAnsi" w:hAnsiTheme="minorHAnsi" w:cstheme="minorBidi"/>
          <w:b/>
          <w:bCs/>
          <w:i/>
          <w:iCs/>
          <w:lang w:val="es-PE"/>
        </w:rPr>
        <w:t>Según reporte de la Plataforma de Atención de Defensa del Consumidor</w:t>
      </w:r>
      <w:r w:rsidRPr="00330355">
        <w:rPr>
          <w:rFonts w:asciiTheme="minorHAnsi" w:eastAsiaTheme="minorHAnsi" w:hAnsiTheme="minorHAnsi" w:cstheme="minorBidi"/>
          <w:b/>
          <w:bCs/>
          <w:sz w:val="28"/>
          <w:szCs w:val="28"/>
          <w:lang w:val="es-PE"/>
        </w:rPr>
        <w:t xml:space="preserve"> </w:t>
      </w:r>
      <w:r w:rsidRPr="00330355">
        <w:rPr>
          <w:rFonts w:asciiTheme="minorHAnsi" w:eastAsiaTheme="minorHAnsi" w:hAnsiTheme="minorHAnsi" w:cstheme="minorBidi"/>
          <w:b/>
          <w:bCs/>
          <w:i/>
          <w:iCs/>
          <w:lang w:val="es-PE"/>
        </w:rPr>
        <w:t>del Parlamento</w:t>
      </w:r>
    </w:p>
    <w:p w14:paraId="19028ABB" w14:textId="77777777" w:rsidR="00330355" w:rsidRPr="00330355" w:rsidRDefault="00330355" w:rsidP="00330355">
      <w:pPr>
        <w:jc w:val="center"/>
        <w:rPr>
          <w:rFonts w:asciiTheme="minorHAnsi" w:eastAsiaTheme="minorHAnsi" w:hAnsiTheme="minorHAnsi" w:cstheme="minorBidi"/>
          <w:b/>
          <w:bCs/>
          <w:i/>
          <w:iCs/>
          <w:lang w:val="es-PE"/>
        </w:rPr>
      </w:pPr>
    </w:p>
    <w:p w14:paraId="7726CCDE" w14:textId="1190E4C7" w:rsidR="00330355" w:rsidRDefault="00330355" w:rsidP="00330355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s-PE"/>
        </w:rPr>
      </w:pPr>
      <w:r w:rsidRPr="00330355">
        <w:rPr>
          <w:rFonts w:asciiTheme="minorHAnsi" w:eastAsiaTheme="minorHAnsi" w:hAnsiTheme="minorHAnsi" w:cstheme="minorBidi"/>
          <w:b/>
          <w:bCs/>
          <w:sz w:val="28"/>
          <w:szCs w:val="28"/>
          <w:lang w:val="es-PE"/>
        </w:rPr>
        <w:t>EMPRESAS PRESTADORAS DE SERVICIOS BÁSICOS TIENEN MAYOR CANTIDAD DE QUEJAS POR TARIFAS ELEVADAS Y MAL SERVICIO A LOS CIUDADANOS</w:t>
      </w:r>
    </w:p>
    <w:p w14:paraId="7EA56CA6" w14:textId="77777777" w:rsidR="00330355" w:rsidRPr="00330355" w:rsidRDefault="00330355" w:rsidP="00330355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s-PE"/>
        </w:rPr>
      </w:pPr>
    </w:p>
    <w:p w14:paraId="268E63C6" w14:textId="09B54513" w:rsidR="00330355" w:rsidRDefault="00330355" w:rsidP="00330355">
      <w:pPr>
        <w:jc w:val="both"/>
        <w:rPr>
          <w:rFonts w:asciiTheme="minorHAnsi" w:eastAsiaTheme="minorHAnsi" w:hAnsiTheme="minorHAnsi" w:cstheme="minorBidi"/>
          <w:sz w:val="24"/>
          <w:szCs w:val="24"/>
          <w:lang w:val="es-PE"/>
        </w:rPr>
      </w:pPr>
      <w:r w:rsidRPr="00330355">
        <w:rPr>
          <w:rFonts w:asciiTheme="minorHAnsi" w:eastAsiaTheme="minorHAnsi" w:hAnsiTheme="minorHAnsi" w:cstheme="minorBidi"/>
          <w:sz w:val="24"/>
          <w:szCs w:val="24"/>
          <w:lang w:val="es-PE"/>
        </w:rPr>
        <w:t xml:space="preserve">En lo que va del 2023, la Plataforma de Atención de la Comisión de Defensa del </w:t>
      </w:r>
      <w:r w:rsidRPr="00330355">
        <w:rPr>
          <w:rFonts w:asciiTheme="minorHAnsi" w:eastAsiaTheme="minorHAnsi" w:hAnsiTheme="minorHAnsi" w:cstheme="minorBidi"/>
          <w:sz w:val="24"/>
          <w:szCs w:val="24"/>
          <w:lang w:val="es-PE"/>
        </w:rPr>
        <w:t>Consumidor (</w:t>
      </w:r>
      <w:r w:rsidRPr="00330355">
        <w:rPr>
          <w:rFonts w:asciiTheme="minorHAnsi" w:eastAsiaTheme="minorHAnsi" w:hAnsiTheme="minorHAnsi" w:cstheme="minorBidi"/>
          <w:sz w:val="24"/>
          <w:szCs w:val="24"/>
          <w:lang w:val="es-PE"/>
        </w:rPr>
        <w:t>Codeco) del Congreso de la República atendió 49 quejas de ciudadanos, que en un 40% indicaron que las empresas proveedoras de energía eléctrica, agua potable y telefonía les cobran montos excesivos y realizan cortes inesperados de los servicios básicos.</w:t>
      </w:r>
    </w:p>
    <w:p w14:paraId="0A27AACB" w14:textId="77777777" w:rsidR="00330355" w:rsidRPr="00330355" w:rsidRDefault="00330355" w:rsidP="00330355">
      <w:pPr>
        <w:jc w:val="both"/>
        <w:rPr>
          <w:rFonts w:asciiTheme="minorHAnsi" w:eastAsiaTheme="minorHAnsi" w:hAnsiTheme="minorHAnsi" w:cstheme="minorBidi"/>
          <w:sz w:val="24"/>
          <w:szCs w:val="24"/>
          <w:lang w:val="es-PE"/>
        </w:rPr>
      </w:pPr>
    </w:p>
    <w:p w14:paraId="3F9677F9" w14:textId="2ECFECC3" w:rsidR="00330355" w:rsidRDefault="00330355" w:rsidP="00330355">
      <w:pPr>
        <w:jc w:val="both"/>
        <w:rPr>
          <w:rFonts w:asciiTheme="minorHAnsi" w:eastAsiaTheme="minorHAnsi" w:hAnsiTheme="minorHAnsi" w:cstheme="minorBidi"/>
          <w:sz w:val="24"/>
          <w:szCs w:val="24"/>
          <w:lang w:val="es-PE"/>
        </w:rPr>
      </w:pPr>
      <w:r w:rsidRPr="00330355">
        <w:rPr>
          <w:rFonts w:asciiTheme="minorHAnsi" w:eastAsiaTheme="minorHAnsi" w:hAnsiTheme="minorHAnsi" w:cstheme="minorBidi"/>
          <w:sz w:val="24"/>
          <w:szCs w:val="24"/>
          <w:lang w:val="es-PE"/>
        </w:rPr>
        <w:t>Mientras que un 30% de ciudadanos presentaron sus quejas por el mal servicio financiero que recibieron (fraude electrónico y cobros exorbitantes de intereses, entre otros). En tanto, que un 20% lo hizo frente al mal servicio y cobros indebidos en universidades, supermercados, entre otros; y un 10% por mala práctica médica y por no recibir atención médica por especialistas en hospitales.</w:t>
      </w:r>
    </w:p>
    <w:p w14:paraId="79BAC576" w14:textId="77777777" w:rsidR="00330355" w:rsidRPr="00330355" w:rsidRDefault="00330355" w:rsidP="00330355">
      <w:pPr>
        <w:jc w:val="both"/>
        <w:rPr>
          <w:rFonts w:asciiTheme="minorHAnsi" w:eastAsiaTheme="minorHAnsi" w:hAnsiTheme="minorHAnsi" w:cstheme="minorBidi"/>
          <w:sz w:val="24"/>
          <w:szCs w:val="24"/>
          <w:lang w:val="es-PE"/>
        </w:rPr>
      </w:pPr>
    </w:p>
    <w:p w14:paraId="0A856B85" w14:textId="0D362ACB" w:rsidR="00330355" w:rsidRDefault="00330355" w:rsidP="00330355">
      <w:pPr>
        <w:jc w:val="both"/>
        <w:rPr>
          <w:rFonts w:asciiTheme="minorHAnsi" w:eastAsiaTheme="minorHAnsi" w:hAnsiTheme="minorHAnsi" w:cstheme="minorBidi"/>
          <w:sz w:val="24"/>
          <w:szCs w:val="24"/>
          <w:lang w:val="es-PE"/>
        </w:rPr>
      </w:pPr>
      <w:r w:rsidRPr="00330355">
        <w:rPr>
          <w:rFonts w:asciiTheme="minorHAnsi" w:eastAsiaTheme="minorHAnsi" w:hAnsiTheme="minorHAnsi" w:cstheme="minorBidi"/>
          <w:sz w:val="24"/>
          <w:szCs w:val="24"/>
          <w:lang w:val="es-PE"/>
        </w:rPr>
        <w:t>La Codeco remitió las respectivas quejas ciudadanas a los organismos reguladores como la Superintendencia Nacional de Servicios de Saneamiento (Sunass), Organismo Supervisor de la Inversión en Energía y Minería (Osinergmin), Organismo Supervisor de Inversión Privada en Telecomunicaciones (Osiptel), Superintendencia de Banca Seguros y AFP  (SBS), Instituto Nacional de Defensa de la Competencia y de la protección de la Propiedad Intelectual (Indecopi) y de la Superintendencia Nacional de Salud (Susalud).</w:t>
      </w:r>
    </w:p>
    <w:p w14:paraId="72146903" w14:textId="77777777" w:rsidR="00330355" w:rsidRPr="00330355" w:rsidRDefault="00330355" w:rsidP="00330355">
      <w:pPr>
        <w:jc w:val="both"/>
        <w:rPr>
          <w:rFonts w:asciiTheme="minorHAnsi" w:eastAsiaTheme="minorHAnsi" w:hAnsiTheme="minorHAnsi" w:cstheme="minorBidi"/>
          <w:sz w:val="24"/>
          <w:szCs w:val="24"/>
          <w:lang w:val="es-PE"/>
        </w:rPr>
      </w:pPr>
    </w:p>
    <w:p w14:paraId="6854E4B6" w14:textId="0EA07E00" w:rsidR="000B3F3B" w:rsidRPr="00330355" w:rsidRDefault="00330355" w:rsidP="00330355">
      <w:pPr>
        <w:jc w:val="both"/>
        <w:rPr>
          <w:rFonts w:asciiTheme="minorHAnsi" w:eastAsiaTheme="minorHAnsi" w:hAnsiTheme="minorHAnsi" w:cstheme="minorBidi"/>
          <w:sz w:val="24"/>
          <w:szCs w:val="24"/>
          <w:lang w:val="es-PE"/>
        </w:rPr>
      </w:pPr>
      <w:r w:rsidRPr="00330355">
        <w:rPr>
          <w:rFonts w:asciiTheme="minorHAnsi" w:eastAsiaTheme="minorHAnsi" w:hAnsiTheme="minorHAnsi" w:cstheme="minorBidi"/>
          <w:sz w:val="24"/>
          <w:szCs w:val="24"/>
          <w:lang w:val="es-PE"/>
        </w:rPr>
        <w:t xml:space="preserve">En esa línea, el titular de la Comisión de Defensa del Consumidor, congresista de la república, Elías Varas Meléndez instó a las personas a que presenten su queja o reclamo ante la insatisfacción de un producto o servicio recibido. Para ello, deben acercarse al Palacio Legislativo, Jr. Andahuaylas s/n – Cercado de Lima, en el horario de atención es de 8:00 a. m. a 1:00 p. m. y de 2:00 p. m. a 5:00 p. m., también pueden registrar sus quejas comunicándose al teléfono (01) 311- 7777, anexo 2025 y al correo electrónico: </w:t>
      </w:r>
      <w:hyperlink r:id="rId9" w:history="1">
        <w:r w:rsidRPr="00330355">
          <w:rPr>
            <w:rStyle w:val="Hipervnculo"/>
            <w:rFonts w:asciiTheme="minorHAnsi" w:eastAsiaTheme="minorHAnsi" w:hAnsiTheme="minorHAnsi" w:cstheme="minorBidi"/>
            <w:sz w:val="24"/>
            <w:szCs w:val="24"/>
            <w:lang w:val="es-PE"/>
          </w:rPr>
          <w:t>codeco@congreso.gob.pe</w:t>
        </w:r>
      </w:hyperlink>
    </w:p>
    <w:p w14:paraId="66BDFC68" w14:textId="77777777" w:rsidR="00330355" w:rsidRDefault="00330355" w:rsidP="004A574E">
      <w:pPr>
        <w:jc w:val="center"/>
        <w:rPr>
          <w:rFonts w:asciiTheme="minorHAnsi" w:eastAsiaTheme="minorHAnsi" w:hAnsiTheme="minorHAnsi" w:cstheme="minorBidi"/>
          <w:sz w:val="24"/>
          <w:szCs w:val="24"/>
          <w:lang w:val="es-PE"/>
        </w:rPr>
      </w:pPr>
    </w:p>
    <w:p w14:paraId="1F99EF64" w14:textId="77777777" w:rsidR="00330355" w:rsidRDefault="00330355" w:rsidP="004A574E">
      <w:pPr>
        <w:jc w:val="center"/>
        <w:rPr>
          <w:rFonts w:asciiTheme="minorHAnsi" w:eastAsiaTheme="minorHAnsi" w:hAnsiTheme="minorHAnsi" w:cstheme="minorBidi"/>
          <w:sz w:val="24"/>
          <w:szCs w:val="24"/>
          <w:lang w:val="es-PE"/>
        </w:rPr>
      </w:pPr>
    </w:p>
    <w:p w14:paraId="47038B5A" w14:textId="2188FE8B" w:rsidR="000B3F3B" w:rsidRDefault="000B3F3B" w:rsidP="004A574E">
      <w:pPr>
        <w:jc w:val="center"/>
      </w:pPr>
      <w:r w:rsidRPr="000B3F3B">
        <w:rPr>
          <w:rFonts w:asciiTheme="minorHAnsi" w:eastAsiaTheme="minorHAnsi" w:hAnsiTheme="minorHAnsi" w:cstheme="minorBidi"/>
          <w:sz w:val="24"/>
          <w:szCs w:val="24"/>
          <w:lang w:val="es-PE"/>
        </w:rPr>
        <w:t>Muy agradecidos por su difusión.</w:t>
      </w:r>
    </w:p>
    <w:p w14:paraId="7358FDDC" w14:textId="380FC45A" w:rsidR="000B3F3B" w:rsidRDefault="000B3F3B" w:rsidP="000B3F3B"/>
    <w:p w14:paraId="2ACFCAAE" w14:textId="6DB76DA7" w:rsidR="000B3F3B" w:rsidRPr="000B3F3B" w:rsidRDefault="000B3F3B" w:rsidP="000B3F3B">
      <w:pPr>
        <w:jc w:val="right"/>
        <w:rPr>
          <w:rFonts w:asciiTheme="minorHAnsi" w:eastAsiaTheme="minorHAnsi" w:hAnsiTheme="minorHAnsi" w:cstheme="minorBidi"/>
          <w:b/>
          <w:bCs/>
          <w:sz w:val="24"/>
          <w:szCs w:val="24"/>
          <w:lang w:val="es-PE"/>
        </w:rPr>
      </w:pPr>
      <w:r w:rsidRPr="000B3F3B">
        <w:rPr>
          <w:rFonts w:asciiTheme="minorHAnsi" w:eastAsiaTheme="minorHAnsi" w:hAnsiTheme="minorHAnsi" w:cstheme="minorBidi"/>
          <w:b/>
          <w:bCs/>
          <w:sz w:val="24"/>
          <w:szCs w:val="24"/>
          <w:lang w:val="es-PE"/>
        </w:rPr>
        <w:t xml:space="preserve">Lima, </w:t>
      </w:r>
      <w:r w:rsidR="00AC7C82">
        <w:rPr>
          <w:rFonts w:asciiTheme="minorHAnsi" w:eastAsiaTheme="minorHAnsi" w:hAnsiTheme="minorHAnsi" w:cstheme="minorBidi"/>
          <w:b/>
          <w:bCs/>
          <w:sz w:val="24"/>
          <w:szCs w:val="24"/>
          <w:lang w:val="es-PE"/>
        </w:rPr>
        <w:t xml:space="preserve">17 </w:t>
      </w:r>
      <w:r w:rsidR="00AC7C82" w:rsidRPr="000B3F3B">
        <w:rPr>
          <w:rFonts w:asciiTheme="minorHAnsi" w:eastAsiaTheme="minorHAnsi" w:hAnsiTheme="minorHAnsi" w:cstheme="minorBidi"/>
          <w:b/>
          <w:bCs/>
          <w:sz w:val="24"/>
          <w:szCs w:val="24"/>
          <w:lang w:val="es-PE"/>
        </w:rPr>
        <w:t>de</w:t>
      </w:r>
      <w:r w:rsidRPr="000B3F3B">
        <w:rPr>
          <w:rFonts w:asciiTheme="minorHAnsi" w:eastAsiaTheme="minorHAnsi" w:hAnsiTheme="minorHAnsi" w:cstheme="minorBidi"/>
          <w:b/>
          <w:bCs/>
          <w:sz w:val="24"/>
          <w:szCs w:val="24"/>
          <w:lang w:val="es-PE"/>
        </w:rPr>
        <w:t xml:space="preserve"> enero del 202</w:t>
      </w:r>
      <w:r w:rsidR="00AC7C82">
        <w:rPr>
          <w:rFonts w:asciiTheme="minorHAnsi" w:eastAsiaTheme="minorHAnsi" w:hAnsiTheme="minorHAnsi" w:cstheme="minorBidi"/>
          <w:b/>
          <w:bCs/>
          <w:sz w:val="24"/>
          <w:szCs w:val="24"/>
          <w:lang w:val="es-PE"/>
        </w:rPr>
        <w:t>3</w:t>
      </w:r>
    </w:p>
    <w:sectPr w:rsidR="000B3F3B" w:rsidRPr="000B3F3B">
      <w:headerReference w:type="default" r:id="rId10"/>
      <w:footerReference w:type="default" r:id="rId11"/>
      <w:type w:val="continuous"/>
      <w:pgSz w:w="11910" w:h="16850"/>
      <w:pgMar w:top="0" w:right="1680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C729" w14:textId="77777777" w:rsidR="008437F3" w:rsidRDefault="008437F3" w:rsidP="000B3F3B">
      <w:r>
        <w:separator/>
      </w:r>
    </w:p>
  </w:endnote>
  <w:endnote w:type="continuationSeparator" w:id="0">
    <w:p w14:paraId="1B58A53A" w14:textId="77777777" w:rsidR="008437F3" w:rsidRDefault="008437F3" w:rsidP="000B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2FC8" w14:textId="77777777" w:rsidR="000B3F3B" w:rsidRDefault="000B3F3B" w:rsidP="000B3F3B">
    <w:pPr>
      <w:pStyle w:val="Piedepgina"/>
      <w:ind w:left="1701" w:hanging="1559"/>
      <w:jc w:val="center"/>
      <w:rPr>
        <w:rFonts w:ascii="Calibri" w:eastAsia="Calibri" w:hAnsi="Calibri"/>
        <w:b/>
        <w:bCs/>
        <w:lang w:val="es-ES"/>
      </w:rPr>
    </w:pPr>
  </w:p>
  <w:p w14:paraId="6A844614" w14:textId="77777777" w:rsidR="000B3F3B" w:rsidRDefault="000B3F3B" w:rsidP="000B3F3B">
    <w:pPr>
      <w:pStyle w:val="Piedepgina"/>
      <w:ind w:left="1701" w:hanging="1559"/>
      <w:jc w:val="center"/>
      <w:rPr>
        <w:rFonts w:ascii="Calibri" w:eastAsia="Calibri" w:hAnsi="Calibri"/>
        <w:b/>
        <w:bCs/>
        <w:lang w:val="es-ES"/>
      </w:rPr>
    </w:pPr>
  </w:p>
  <w:p w14:paraId="07869BA1" w14:textId="52D3533E" w:rsidR="000B3F3B" w:rsidRDefault="000B3F3B" w:rsidP="000B3F3B">
    <w:pPr>
      <w:pStyle w:val="Piedepgina"/>
      <w:ind w:left="1701" w:hanging="1559"/>
      <w:jc w:val="center"/>
    </w:pPr>
    <w:r w:rsidRPr="000B3F3B">
      <w:rPr>
        <w:rFonts w:ascii="Calibri" w:eastAsia="Calibri" w:hAnsi="Calibri"/>
        <w:b/>
        <w:bCs/>
        <w:lang w:val="es-ES"/>
      </w:rPr>
      <w:t xml:space="preserve">Edificio Víctor Raúl Haya de la Torre, Piso 1 Oficina 109 - Pasaje Simón Rodríguez s/n – Lima </w:t>
    </w:r>
    <w:r>
      <w:rPr>
        <w:rFonts w:ascii="Calibri" w:eastAsia="Calibri" w:hAnsi="Calibri"/>
        <w:b/>
        <w:bCs/>
        <w:lang w:val="es-ES"/>
      </w:rPr>
      <w:t xml:space="preserve">                          </w:t>
    </w:r>
    <w:r w:rsidRPr="000B3F3B">
      <w:rPr>
        <w:rFonts w:ascii="Calibri" w:eastAsia="Calibri" w:hAnsi="Calibri"/>
        <w:b/>
        <w:bCs/>
        <w:lang w:val="es-ES"/>
      </w:rPr>
      <w:t xml:space="preserve">Teléfonos: (511) 311-7770 </w:t>
    </w:r>
    <w:r>
      <w:rPr>
        <w:rFonts w:ascii="Calibri" w:eastAsia="Calibri" w:hAnsi="Calibri"/>
        <w:b/>
        <w:bCs/>
        <w:lang w:val="es-ES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594E6" w14:textId="77777777" w:rsidR="008437F3" w:rsidRDefault="008437F3" w:rsidP="000B3F3B">
      <w:r>
        <w:separator/>
      </w:r>
    </w:p>
  </w:footnote>
  <w:footnote w:type="continuationSeparator" w:id="0">
    <w:p w14:paraId="65ED9751" w14:textId="77777777" w:rsidR="008437F3" w:rsidRDefault="008437F3" w:rsidP="000B3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64F6" w14:textId="5C44D91A" w:rsidR="000B3F3B" w:rsidRDefault="000B3F3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0D6D0A" wp14:editId="54B2B182">
          <wp:simplePos x="0" y="0"/>
          <wp:positionH relativeFrom="column">
            <wp:posOffset>1304925</wp:posOffset>
          </wp:positionH>
          <wp:positionV relativeFrom="paragraph">
            <wp:posOffset>9525</wp:posOffset>
          </wp:positionV>
          <wp:extent cx="2176145" cy="9874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17B08F7" w14:textId="6532787A" w:rsidR="000B3F3B" w:rsidRDefault="000B3F3B">
    <w:pPr>
      <w:pStyle w:val="Encabezado"/>
    </w:pPr>
  </w:p>
  <w:p w14:paraId="37EB7678" w14:textId="77777777" w:rsidR="000B3F3B" w:rsidRDefault="000B3F3B">
    <w:pPr>
      <w:pStyle w:val="Encabezado"/>
    </w:pPr>
  </w:p>
  <w:p w14:paraId="52A021A3" w14:textId="77777777" w:rsidR="000B3F3B" w:rsidRDefault="000B3F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4B47"/>
    <w:rsid w:val="00065A93"/>
    <w:rsid w:val="000B3F3B"/>
    <w:rsid w:val="00207299"/>
    <w:rsid w:val="00330355"/>
    <w:rsid w:val="004A574E"/>
    <w:rsid w:val="008437F3"/>
    <w:rsid w:val="0096591A"/>
    <w:rsid w:val="009A302B"/>
    <w:rsid w:val="009F4328"/>
    <w:rsid w:val="00A800F4"/>
    <w:rsid w:val="00AB3601"/>
    <w:rsid w:val="00AC7C82"/>
    <w:rsid w:val="00B56155"/>
    <w:rsid w:val="00BE2CE4"/>
    <w:rsid w:val="00BE42C3"/>
    <w:rsid w:val="00C04B47"/>
    <w:rsid w:val="00CA544D"/>
    <w:rsid w:val="00CE3D30"/>
    <w:rsid w:val="00DE50E6"/>
    <w:rsid w:val="00E574D7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2E2BCF"/>
  <w15:docId w15:val="{0002AE90-085E-4B72-AA50-3DA114C1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B3F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3F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B3F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F3B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33035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0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deco@congreso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BA49F-5DB5-45EF-908B-EBFC350E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corporativo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corporativo</dc:title>
  <dc:creator>GABY GUTIERREZ</dc:creator>
  <cp:keywords>DAFXG-HgpwY,BAEFD101YUc</cp:keywords>
  <cp:lastModifiedBy>Gaby Gutiérrez Mejía</cp:lastModifiedBy>
  <cp:revision>10</cp:revision>
  <dcterms:created xsi:type="dcterms:W3CDTF">2023-01-17T21:29:00Z</dcterms:created>
  <dcterms:modified xsi:type="dcterms:W3CDTF">2023-01-18T15:36:00Z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Canva</vt:lpwstr>
  </property>
  <property fmtid="{D5CDD505-2E9C-101B-9397-08002B2CF9AE}" pid="4" name="LastSaved">
    <vt:filetime>2023-01-08T00:00:00Z</vt:filetime>
  </property>
</Properties>
</file>