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077B4" w14:textId="77777777" w:rsidR="006E686F" w:rsidRDefault="006E686F" w:rsidP="00CF2040">
      <w:pPr>
        <w:pStyle w:val="Ttulo1"/>
        <w:ind w:left="0" w:firstLine="0"/>
        <w:rPr>
          <w:b w:val="0"/>
          <w:sz w:val="22"/>
          <w:szCs w:val="22"/>
        </w:rPr>
      </w:pPr>
    </w:p>
    <w:p w14:paraId="0C7D1607" w14:textId="77777777" w:rsidR="00E540F9" w:rsidRPr="005E25A2" w:rsidRDefault="00E540F9" w:rsidP="00E026F0">
      <w:pPr>
        <w:pStyle w:val="Ttulo1"/>
        <w:jc w:val="center"/>
        <w:rPr>
          <w:b w:val="0"/>
          <w:sz w:val="22"/>
          <w:szCs w:val="22"/>
        </w:rPr>
      </w:pPr>
      <w:r w:rsidRPr="005E25A2">
        <w:rPr>
          <w:b w:val="0"/>
          <w:sz w:val="22"/>
          <w:szCs w:val="22"/>
        </w:rPr>
        <w:t>Periodo de Sesiones 202</w:t>
      </w:r>
      <w:r w:rsidR="00BE3853" w:rsidRPr="005E25A2">
        <w:rPr>
          <w:b w:val="0"/>
          <w:sz w:val="22"/>
          <w:szCs w:val="22"/>
        </w:rPr>
        <w:t>1 – 2022</w:t>
      </w:r>
    </w:p>
    <w:p w14:paraId="35C2B1A8" w14:textId="77777777" w:rsidR="00E540F9" w:rsidRDefault="00E026F0" w:rsidP="005A170E">
      <w:pPr>
        <w:pStyle w:val="Instruccionesenvocorreo"/>
        <w:jc w:val="center"/>
        <w:rPr>
          <w:rFonts w:ascii="Arial" w:hAnsi="Arial" w:cs="Arial"/>
        </w:rPr>
      </w:pPr>
      <w:r>
        <w:rPr>
          <w:rFonts w:ascii="Arial" w:hAnsi="Arial" w:cs="Arial"/>
        </w:rPr>
        <w:t xml:space="preserve">     </w:t>
      </w:r>
      <w:r w:rsidR="00BE3853" w:rsidRPr="005E25A2">
        <w:rPr>
          <w:rFonts w:ascii="Arial" w:hAnsi="Arial" w:cs="Arial"/>
        </w:rPr>
        <w:t>Primera</w:t>
      </w:r>
      <w:r w:rsidR="00E540F9" w:rsidRPr="005E25A2">
        <w:rPr>
          <w:rFonts w:ascii="Arial" w:hAnsi="Arial" w:cs="Arial"/>
        </w:rPr>
        <w:t xml:space="preserve"> Legislatura Ordinaria</w:t>
      </w:r>
    </w:p>
    <w:tbl>
      <w:tblPr>
        <w:tblStyle w:val="Tablaconcuadrcula"/>
        <w:tblW w:w="0" w:type="auto"/>
        <w:tblLook w:val="04A0" w:firstRow="1" w:lastRow="0" w:firstColumn="1" w:lastColumn="0" w:noHBand="0" w:noVBand="1"/>
      </w:tblPr>
      <w:tblGrid>
        <w:gridCol w:w="8779"/>
      </w:tblGrid>
      <w:tr w:rsidR="005A170E" w14:paraId="415E283E" w14:textId="77777777" w:rsidTr="005A170E">
        <w:tc>
          <w:tcPr>
            <w:tcW w:w="8779" w:type="dxa"/>
          </w:tcPr>
          <w:p w14:paraId="09264CD5" w14:textId="77777777" w:rsidR="005A170E" w:rsidRPr="005A170E" w:rsidRDefault="005A170E" w:rsidP="005A170E">
            <w:pPr>
              <w:pStyle w:val="Instruccionesenvocorreo"/>
              <w:jc w:val="center"/>
              <w:rPr>
                <w:rFonts w:ascii="Arial" w:hAnsi="Arial" w:cs="Arial"/>
                <w:b/>
              </w:rPr>
            </w:pPr>
            <w:r w:rsidRPr="005A170E">
              <w:rPr>
                <w:rFonts w:ascii="Arial" w:hAnsi="Arial" w:cs="Arial"/>
                <w:b/>
              </w:rPr>
              <w:t>ACTA</w:t>
            </w:r>
          </w:p>
          <w:p w14:paraId="1D5E2FD8" w14:textId="77777777" w:rsidR="005A170E" w:rsidRDefault="00D44977" w:rsidP="005A170E">
            <w:pPr>
              <w:pStyle w:val="Instruccionesenvocorreo"/>
              <w:jc w:val="center"/>
              <w:rPr>
                <w:rFonts w:ascii="Arial" w:hAnsi="Arial" w:cs="Arial"/>
              </w:rPr>
            </w:pPr>
            <w:r>
              <w:rPr>
                <w:rFonts w:ascii="Arial" w:hAnsi="Arial" w:cs="Arial"/>
                <w:b/>
              </w:rPr>
              <w:t>CUARTA</w:t>
            </w:r>
            <w:r w:rsidR="005A170E" w:rsidRPr="005A170E">
              <w:rPr>
                <w:rFonts w:ascii="Arial" w:hAnsi="Arial" w:cs="Arial"/>
                <w:b/>
              </w:rPr>
              <w:t xml:space="preserve"> SESIÓN EXTRAORDINARIA</w:t>
            </w:r>
          </w:p>
        </w:tc>
      </w:tr>
    </w:tbl>
    <w:p w14:paraId="543AA3E5" w14:textId="77777777" w:rsidR="005A170E" w:rsidRPr="005E25A2" w:rsidRDefault="005A170E" w:rsidP="005A170E">
      <w:pPr>
        <w:pStyle w:val="Instruccionesenvocorreo"/>
        <w:jc w:val="center"/>
        <w:rPr>
          <w:rFonts w:ascii="Arial" w:hAnsi="Arial" w:cs="Arial"/>
        </w:rPr>
      </w:pPr>
    </w:p>
    <w:p w14:paraId="68AE6C12" w14:textId="77777777" w:rsidR="00C0718D" w:rsidRPr="005E25A2" w:rsidRDefault="00D44977" w:rsidP="005E25A2">
      <w:pPr>
        <w:pStyle w:val="Textoindependiente"/>
        <w:jc w:val="both"/>
        <w:rPr>
          <w:rFonts w:ascii="Arial" w:hAnsi="Arial" w:cs="Arial"/>
        </w:rPr>
      </w:pPr>
      <w:r>
        <w:rPr>
          <w:rFonts w:ascii="Arial" w:hAnsi="Arial" w:cs="Arial"/>
        </w:rPr>
        <w:t>En Lima, a las 09</w:t>
      </w:r>
      <w:r w:rsidR="00E540F9" w:rsidRPr="005E25A2">
        <w:rPr>
          <w:rFonts w:ascii="Arial" w:hAnsi="Arial" w:cs="Arial"/>
        </w:rPr>
        <w:t xml:space="preserve"> horas con </w:t>
      </w:r>
      <w:r>
        <w:rPr>
          <w:rFonts w:ascii="Arial" w:hAnsi="Arial" w:cs="Arial"/>
          <w:color w:val="000000" w:themeColor="text1"/>
        </w:rPr>
        <w:t>05</w:t>
      </w:r>
      <w:r w:rsidR="00BE3853" w:rsidRPr="005E25A2">
        <w:rPr>
          <w:rFonts w:ascii="Arial" w:hAnsi="Arial" w:cs="Arial"/>
          <w:color w:val="000000" w:themeColor="text1"/>
        </w:rPr>
        <w:t xml:space="preserve"> </w:t>
      </w:r>
      <w:r w:rsidR="00C0718D" w:rsidRPr="005E25A2">
        <w:rPr>
          <w:rFonts w:ascii="Arial" w:hAnsi="Arial" w:cs="Arial"/>
        </w:rPr>
        <w:t xml:space="preserve">minutos del </w:t>
      </w:r>
      <w:r>
        <w:rPr>
          <w:rFonts w:ascii="Arial" w:hAnsi="Arial" w:cs="Arial"/>
        </w:rPr>
        <w:t>lunes 1</w:t>
      </w:r>
      <w:r w:rsidR="008E29D8" w:rsidRPr="005E25A2">
        <w:rPr>
          <w:rFonts w:ascii="Arial" w:hAnsi="Arial" w:cs="Arial"/>
        </w:rPr>
        <w:t>0</w:t>
      </w:r>
      <w:r>
        <w:rPr>
          <w:rFonts w:ascii="Arial" w:hAnsi="Arial" w:cs="Arial"/>
        </w:rPr>
        <w:t xml:space="preserve"> de enero</w:t>
      </w:r>
      <w:r w:rsidR="00BE3853" w:rsidRPr="005E25A2">
        <w:rPr>
          <w:rFonts w:ascii="Arial" w:hAnsi="Arial" w:cs="Arial"/>
        </w:rPr>
        <w:t xml:space="preserve"> de </w:t>
      </w:r>
      <w:r>
        <w:rPr>
          <w:rFonts w:ascii="Arial" w:hAnsi="Arial" w:cs="Arial"/>
          <w:color w:val="000000" w:themeColor="text1"/>
        </w:rPr>
        <w:t>2022</w:t>
      </w:r>
      <w:r w:rsidR="00C11D61" w:rsidRPr="005E25A2">
        <w:rPr>
          <w:rFonts w:ascii="Arial" w:hAnsi="Arial" w:cs="Arial"/>
        </w:rPr>
        <w:t>, congregados</w:t>
      </w:r>
      <w:r w:rsidR="00BE3853" w:rsidRPr="005E25A2">
        <w:rPr>
          <w:rFonts w:ascii="Arial" w:hAnsi="Arial" w:cs="Arial"/>
        </w:rPr>
        <w:t xml:space="preserve"> </w:t>
      </w:r>
      <w:r w:rsidR="00983E0B" w:rsidRPr="005E25A2">
        <w:rPr>
          <w:rFonts w:ascii="Arial" w:hAnsi="Arial" w:cs="Arial"/>
        </w:rPr>
        <w:t>en modalidad</w:t>
      </w:r>
      <w:r w:rsidR="00BE3853" w:rsidRPr="005E25A2">
        <w:rPr>
          <w:rFonts w:ascii="Arial" w:hAnsi="Arial" w:cs="Arial"/>
        </w:rPr>
        <w:t xml:space="preserve"> virtual</w:t>
      </w:r>
      <w:r w:rsidR="00E540F9" w:rsidRPr="005E25A2">
        <w:rPr>
          <w:rFonts w:ascii="Arial" w:hAnsi="Arial" w:cs="Arial"/>
        </w:rPr>
        <w:t xml:space="preserve"> a través de la Plataforma Microsoft </w:t>
      </w:r>
      <w:r w:rsidR="00682146" w:rsidRPr="005E25A2">
        <w:rPr>
          <w:rFonts w:ascii="Arial" w:hAnsi="Arial" w:cs="Arial"/>
        </w:rPr>
        <w:t>Tems</w:t>
      </w:r>
      <w:r w:rsidR="00E540F9" w:rsidRPr="005E25A2">
        <w:rPr>
          <w:rFonts w:ascii="Arial" w:hAnsi="Arial" w:cs="Arial"/>
        </w:rPr>
        <w:t>, bajo la presidencia del Congresista 1</w:t>
      </w:r>
      <w:r w:rsidR="00BE3853" w:rsidRPr="005E25A2">
        <w:rPr>
          <w:rFonts w:ascii="Arial" w:hAnsi="Arial" w:cs="Arial"/>
        </w:rPr>
        <w:t xml:space="preserve">. </w:t>
      </w:r>
      <w:r>
        <w:rPr>
          <w:rFonts w:ascii="Arial" w:hAnsi="Arial" w:cs="Arial"/>
          <w:b/>
        </w:rPr>
        <w:t>ALEJANDRO MUÑANTE BARRIOS</w:t>
      </w:r>
      <w:r w:rsidR="00E540F9" w:rsidRPr="005E25A2">
        <w:rPr>
          <w:rFonts w:ascii="Arial" w:hAnsi="Arial" w:cs="Arial"/>
        </w:rPr>
        <w:t xml:space="preserve">, </w:t>
      </w:r>
      <w:r w:rsidR="00E540F9" w:rsidRPr="005E25A2">
        <w:rPr>
          <w:rFonts w:ascii="Arial" w:hAnsi="Arial" w:cs="Arial"/>
          <w:u w:val="single"/>
        </w:rPr>
        <w:t>se reunieron</w:t>
      </w:r>
      <w:r w:rsidR="00E540F9" w:rsidRPr="005E25A2">
        <w:rPr>
          <w:rFonts w:ascii="Arial" w:hAnsi="Arial" w:cs="Arial"/>
        </w:rPr>
        <w:t xml:space="preserve"> los señores representante</w:t>
      </w:r>
      <w:r w:rsidR="00682146" w:rsidRPr="005E25A2">
        <w:rPr>
          <w:rFonts w:ascii="Arial" w:hAnsi="Arial" w:cs="Arial"/>
        </w:rPr>
        <w:t xml:space="preserve">s: </w:t>
      </w:r>
      <w:r w:rsidR="00C11D61" w:rsidRPr="005E25A2">
        <w:rPr>
          <w:rFonts w:ascii="Arial" w:hAnsi="Arial" w:cs="Arial"/>
        </w:rPr>
        <w:t>2.</w:t>
      </w:r>
      <w:r>
        <w:rPr>
          <w:rFonts w:ascii="Arial" w:hAnsi="Arial" w:cs="Arial"/>
        </w:rPr>
        <w:t xml:space="preserve">Carlos Ernesto Bustamante </w:t>
      </w:r>
      <w:r w:rsidR="00741260">
        <w:rPr>
          <w:rFonts w:ascii="Arial" w:hAnsi="Arial" w:cs="Arial"/>
        </w:rPr>
        <w:t>Donayre,</w:t>
      </w:r>
      <w:r w:rsidR="009E6E3D" w:rsidRPr="005E25A2">
        <w:rPr>
          <w:rFonts w:ascii="Arial" w:hAnsi="Arial" w:cs="Arial"/>
        </w:rPr>
        <w:t xml:space="preserve"> 3</w:t>
      </w:r>
      <w:r w:rsidR="00C11D61">
        <w:rPr>
          <w:rFonts w:ascii="Arial" w:hAnsi="Arial" w:cs="Arial"/>
        </w:rPr>
        <w:t>.</w:t>
      </w:r>
      <w:r w:rsidR="00D46D83" w:rsidRPr="005E25A2">
        <w:rPr>
          <w:rFonts w:ascii="Arial" w:hAnsi="Arial" w:cs="Arial"/>
        </w:rPr>
        <w:t xml:space="preserve"> Idelso Manuel García Correa,</w:t>
      </w:r>
      <w:r w:rsidR="009E6E3D" w:rsidRPr="005E25A2">
        <w:rPr>
          <w:rFonts w:ascii="Arial" w:hAnsi="Arial" w:cs="Arial"/>
        </w:rPr>
        <w:t xml:space="preserve"> </w:t>
      </w:r>
      <w:r w:rsidR="00C11D61" w:rsidRPr="005E25A2">
        <w:rPr>
          <w:rFonts w:ascii="Arial" w:hAnsi="Arial" w:cs="Arial"/>
        </w:rPr>
        <w:t xml:space="preserve">4. </w:t>
      </w:r>
      <w:r w:rsidR="004672BA">
        <w:rPr>
          <w:rFonts w:ascii="Arial" w:hAnsi="Arial" w:cs="Arial"/>
        </w:rPr>
        <w:t>Nieves Esmeralda Limachi Quispe</w:t>
      </w:r>
      <w:r w:rsidR="009E6E3D" w:rsidRPr="005E25A2">
        <w:rPr>
          <w:rFonts w:ascii="Arial" w:hAnsi="Arial" w:cs="Arial"/>
        </w:rPr>
        <w:t>.</w:t>
      </w:r>
      <w:r w:rsidR="00367D39">
        <w:rPr>
          <w:rFonts w:ascii="Arial" w:hAnsi="Arial" w:cs="Arial"/>
        </w:rPr>
        <w:t xml:space="preserve"> Asimismo se puso</w:t>
      </w:r>
      <w:r w:rsidR="00983E0B" w:rsidRPr="005E25A2">
        <w:rPr>
          <w:rFonts w:ascii="Arial" w:hAnsi="Arial" w:cs="Arial"/>
        </w:rPr>
        <w:t xml:space="preserve"> en conocimiento que ha pres</w:t>
      </w:r>
      <w:r w:rsidR="004672BA">
        <w:rPr>
          <w:rFonts w:ascii="Arial" w:hAnsi="Arial" w:cs="Arial"/>
        </w:rPr>
        <w:t>entado licencia el Congresista Juan Carlos Mori Celis.</w:t>
      </w:r>
    </w:p>
    <w:p w14:paraId="0674CD41" w14:textId="77777777" w:rsidR="00DB5CF2" w:rsidRDefault="00C0718D" w:rsidP="005E25A2">
      <w:pPr>
        <w:pStyle w:val="Textoindependiente"/>
        <w:jc w:val="both"/>
        <w:rPr>
          <w:rFonts w:ascii="Arial" w:hAnsi="Arial" w:cs="Arial"/>
          <w:color w:val="FF0000"/>
        </w:rPr>
      </w:pPr>
      <w:r w:rsidRPr="005E25A2">
        <w:rPr>
          <w:rFonts w:ascii="Arial" w:hAnsi="Arial" w:cs="Arial"/>
        </w:rPr>
        <w:t>Contando con el quórum reglamen</w:t>
      </w:r>
      <w:r w:rsidR="00E514E7">
        <w:rPr>
          <w:rFonts w:ascii="Arial" w:hAnsi="Arial" w:cs="Arial"/>
        </w:rPr>
        <w:t>tario se dio inicio a la Cuarta</w:t>
      </w:r>
      <w:r w:rsidR="009E6E3D" w:rsidRPr="005E25A2">
        <w:rPr>
          <w:rFonts w:ascii="Arial" w:hAnsi="Arial" w:cs="Arial"/>
        </w:rPr>
        <w:t xml:space="preserve"> Sesión Extrao</w:t>
      </w:r>
      <w:r w:rsidRPr="005E25A2">
        <w:rPr>
          <w:rFonts w:ascii="Arial" w:hAnsi="Arial" w:cs="Arial"/>
        </w:rPr>
        <w:t>rdinaria</w:t>
      </w:r>
      <w:r w:rsidRPr="005E25A2">
        <w:rPr>
          <w:rFonts w:ascii="Arial" w:hAnsi="Arial" w:cs="Arial"/>
          <w:color w:val="FF0000"/>
        </w:rPr>
        <w:t>.</w:t>
      </w:r>
      <w:r w:rsidR="008E29D8" w:rsidRPr="005E25A2">
        <w:rPr>
          <w:rFonts w:ascii="Arial" w:hAnsi="Arial" w:cs="Arial"/>
          <w:color w:val="FF0000"/>
        </w:rPr>
        <w:t xml:space="preserve"> </w:t>
      </w:r>
    </w:p>
    <w:p w14:paraId="49F2DA81" w14:textId="77777777" w:rsidR="00367D39" w:rsidRPr="005A170E" w:rsidRDefault="00367D39" w:rsidP="005E25A2">
      <w:pPr>
        <w:pStyle w:val="Textoindependiente"/>
        <w:jc w:val="both"/>
        <w:rPr>
          <w:rFonts w:ascii="Arial" w:hAnsi="Arial" w:cs="Arial"/>
          <w:b/>
        </w:rPr>
      </w:pPr>
    </w:p>
    <w:p w14:paraId="04B560EE" w14:textId="77777777" w:rsidR="00D50376" w:rsidRPr="005E25A2" w:rsidRDefault="00197479" w:rsidP="005E25A2">
      <w:pPr>
        <w:pStyle w:val="Textoindependiente"/>
        <w:jc w:val="both"/>
        <w:rPr>
          <w:rFonts w:ascii="Arial" w:hAnsi="Arial" w:cs="Arial"/>
        </w:rPr>
      </w:pPr>
      <w:r w:rsidRPr="005E25A2">
        <w:rPr>
          <w:rFonts w:ascii="Arial" w:hAnsi="Arial" w:cs="Arial"/>
        </w:rPr>
        <w:t xml:space="preserve">El </w:t>
      </w:r>
      <w:r w:rsidRPr="00E05F47">
        <w:rPr>
          <w:rFonts w:ascii="Arial" w:hAnsi="Arial" w:cs="Arial"/>
          <w:b/>
        </w:rPr>
        <w:t>Presidente</w:t>
      </w:r>
      <w:r w:rsidRPr="005E25A2">
        <w:rPr>
          <w:rFonts w:ascii="Arial" w:hAnsi="Arial" w:cs="Arial"/>
        </w:rPr>
        <w:t xml:space="preserve"> informó que, según los datos reportados por el MINSA, </w:t>
      </w:r>
      <w:r w:rsidR="002A6236">
        <w:rPr>
          <w:rFonts w:ascii="Arial" w:hAnsi="Arial" w:cs="Arial"/>
        </w:rPr>
        <w:t>se ha registrado un total de 8,333 nuevos</w:t>
      </w:r>
      <w:r w:rsidRPr="005E25A2">
        <w:rPr>
          <w:rFonts w:ascii="Arial" w:hAnsi="Arial" w:cs="Arial"/>
        </w:rPr>
        <w:t xml:space="preserve"> casos confirmados</w:t>
      </w:r>
      <w:r w:rsidR="002A6236">
        <w:rPr>
          <w:rFonts w:ascii="Arial" w:hAnsi="Arial" w:cs="Arial"/>
        </w:rPr>
        <w:t xml:space="preserve"> en las últimas 24 horas. Un total de 265</w:t>
      </w:r>
      <w:r w:rsidRPr="005E25A2">
        <w:rPr>
          <w:rFonts w:ascii="Arial" w:hAnsi="Arial" w:cs="Arial"/>
        </w:rPr>
        <w:t xml:space="preserve"> fallecidos en la última semana, así como un total de </w:t>
      </w:r>
      <w:r w:rsidR="002A6236">
        <w:rPr>
          <w:rFonts w:ascii="Arial" w:hAnsi="Arial" w:cs="Arial"/>
        </w:rPr>
        <w:t>4,578</w:t>
      </w:r>
      <w:r w:rsidR="008B7F8F" w:rsidRPr="005E25A2">
        <w:rPr>
          <w:rFonts w:ascii="Arial" w:hAnsi="Arial" w:cs="Arial"/>
        </w:rPr>
        <w:t xml:space="preserve"> pacientes h</w:t>
      </w:r>
      <w:r w:rsidR="002A6236">
        <w:rPr>
          <w:rFonts w:ascii="Arial" w:hAnsi="Arial" w:cs="Arial"/>
        </w:rPr>
        <w:t xml:space="preserve">ospitalizados, de los cuales 938 pacientes en UCI con ventilación mecánica, </w:t>
      </w:r>
      <w:r w:rsidR="00334146">
        <w:rPr>
          <w:rFonts w:ascii="Arial" w:hAnsi="Arial" w:cs="Arial"/>
        </w:rPr>
        <w:t>2,839 estacionaria y 549 desfavorable.</w:t>
      </w:r>
    </w:p>
    <w:p w14:paraId="3D544AAD" w14:textId="08ADEB76" w:rsidR="008B7F8F" w:rsidRPr="005E25A2" w:rsidRDefault="0068728C" w:rsidP="005E25A2">
      <w:pPr>
        <w:pStyle w:val="Textoindependiente"/>
        <w:jc w:val="both"/>
        <w:rPr>
          <w:rFonts w:ascii="Arial" w:hAnsi="Arial" w:cs="Arial"/>
        </w:rPr>
      </w:pPr>
      <w:r>
        <w:rPr>
          <w:rFonts w:ascii="Arial" w:hAnsi="Arial" w:cs="Arial"/>
        </w:rPr>
        <w:t>En</w:t>
      </w:r>
      <w:r w:rsidR="008B7F8F" w:rsidRPr="005E25A2">
        <w:rPr>
          <w:rFonts w:ascii="Arial" w:hAnsi="Arial" w:cs="Arial"/>
        </w:rPr>
        <w:t xml:space="preserve"> la actualidad, la Superintendencia Nacional de</w:t>
      </w:r>
      <w:r w:rsidR="00996677">
        <w:rPr>
          <w:rFonts w:ascii="Arial" w:hAnsi="Arial" w:cs="Arial"/>
        </w:rPr>
        <w:t xml:space="preserve"> Salud, ha reportado que el 52.2</w:t>
      </w:r>
      <w:r w:rsidR="008B7F8F" w:rsidRPr="005E25A2">
        <w:rPr>
          <w:rFonts w:ascii="Arial" w:hAnsi="Arial" w:cs="Arial"/>
        </w:rPr>
        <w:t>% del total de camas UCI se encuentran ocupadas,</w:t>
      </w:r>
      <w:r w:rsidR="00996677">
        <w:rPr>
          <w:rFonts w:ascii="Arial" w:hAnsi="Arial" w:cs="Arial"/>
        </w:rPr>
        <w:t xml:space="preserve"> siendo que los hospitales de emergencias José Casimiro Ulloa, de mediana complejidad José Agurto Tello, María Auxiliadora y Dos de Mayo, solo cuentan </w:t>
      </w:r>
      <w:r>
        <w:rPr>
          <w:rFonts w:ascii="Arial" w:hAnsi="Arial" w:cs="Arial"/>
        </w:rPr>
        <w:t>con 1</w:t>
      </w:r>
      <w:r w:rsidR="00996677">
        <w:rPr>
          <w:rFonts w:ascii="Arial" w:hAnsi="Arial" w:cs="Arial"/>
        </w:rPr>
        <w:t xml:space="preserve"> cama UCI disponible.</w:t>
      </w:r>
    </w:p>
    <w:p w14:paraId="65C19BDF" w14:textId="4FEDDF42" w:rsidR="00E7373B" w:rsidRPr="005E25A2" w:rsidRDefault="009A63C2" w:rsidP="005E25A2">
      <w:pPr>
        <w:pStyle w:val="Textoindependiente"/>
        <w:jc w:val="both"/>
        <w:rPr>
          <w:rFonts w:ascii="Arial" w:hAnsi="Arial" w:cs="Arial"/>
        </w:rPr>
      </w:pPr>
      <w:r>
        <w:rPr>
          <w:rFonts w:ascii="Arial" w:hAnsi="Arial" w:cs="Arial"/>
        </w:rPr>
        <w:t>Asimismo,</w:t>
      </w:r>
      <w:r w:rsidR="0068728C">
        <w:rPr>
          <w:rFonts w:ascii="Arial" w:hAnsi="Arial" w:cs="Arial"/>
        </w:rPr>
        <w:t xml:space="preserve"> e</w:t>
      </w:r>
      <w:r w:rsidR="000C62B4" w:rsidRPr="005E25A2">
        <w:rPr>
          <w:rFonts w:ascii="Arial" w:hAnsi="Arial" w:cs="Arial"/>
        </w:rPr>
        <w:t xml:space="preserve">l </w:t>
      </w:r>
      <w:r w:rsidR="000C62B4" w:rsidRPr="00E05F47">
        <w:rPr>
          <w:rFonts w:ascii="Arial" w:hAnsi="Arial" w:cs="Arial"/>
          <w:b/>
        </w:rPr>
        <w:t>Presidente</w:t>
      </w:r>
      <w:r w:rsidR="000C62B4" w:rsidRPr="005E25A2">
        <w:rPr>
          <w:rFonts w:ascii="Arial" w:hAnsi="Arial" w:cs="Arial"/>
        </w:rPr>
        <w:t xml:space="preserve"> inform</w:t>
      </w:r>
      <w:r w:rsidR="00C11D61">
        <w:rPr>
          <w:rFonts w:ascii="Arial" w:hAnsi="Arial" w:cs="Arial"/>
        </w:rPr>
        <w:t>ó</w:t>
      </w:r>
      <w:r w:rsidR="0068728C">
        <w:rPr>
          <w:rFonts w:ascii="Arial" w:hAnsi="Arial" w:cs="Arial"/>
        </w:rPr>
        <w:t xml:space="preserve"> </w:t>
      </w:r>
      <w:r>
        <w:rPr>
          <w:rFonts w:ascii="Arial" w:hAnsi="Arial" w:cs="Arial"/>
        </w:rPr>
        <w:t>que</w:t>
      </w:r>
      <w:r w:rsidRPr="005E25A2">
        <w:rPr>
          <w:rFonts w:ascii="Arial" w:hAnsi="Arial" w:cs="Arial"/>
        </w:rPr>
        <w:t xml:space="preserve">, </w:t>
      </w:r>
      <w:r>
        <w:rPr>
          <w:rFonts w:ascii="Arial" w:hAnsi="Arial" w:cs="Arial"/>
        </w:rPr>
        <w:t>se</w:t>
      </w:r>
      <w:r w:rsidR="00A3782A">
        <w:rPr>
          <w:rFonts w:ascii="Arial" w:hAnsi="Arial" w:cs="Arial"/>
        </w:rPr>
        <w:t xml:space="preserve"> ha citado a la presente sesión con agenda específica conforme a lo señalado en el Reglamento del Congreso de la República, por lo que pasó a la siguiente estación.</w:t>
      </w:r>
    </w:p>
    <w:p w14:paraId="4F85AFB9" w14:textId="77777777" w:rsidR="00367D39" w:rsidRPr="00384C1C" w:rsidRDefault="000D251B" w:rsidP="00C11D61">
      <w:pPr>
        <w:pStyle w:val="Textoindependiente"/>
        <w:spacing w:before="240"/>
        <w:jc w:val="both"/>
        <w:rPr>
          <w:rFonts w:ascii="Arial" w:hAnsi="Arial" w:cs="Arial"/>
          <w:b/>
        </w:rPr>
      </w:pPr>
      <w:r>
        <w:rPr>
          <w:rFonts w:ascii="Arial" w:hAnsi="Arial" w:cs="Arial"/>
          <w:b/>
        </w:rPr>
        <w:t>I</w:t>
      </w:r>
      <w:r w:rsidR="003D2194" w:rsidRPr="00384C1C">
        <w:rPr>
          <w:rFonts w:ascii="Arial" w:hAnsi="Arial" w:cs="Arial"/>
          <w:b/>
        </w:rPr>
        <w:t>. ORDEN DEL DÍA</w:t>
      </w:r>
    </w:p>
    <w:p w14:paraId="56B333C2" w14:textId="77777777" w:rsidR="003D2194" w:rsidRPr="005E25A2" w:rsidRDefault="00A13EBE" w:rsidP="00C11D61">
      <w:pPr>
        <w:pStyle w:val="Lista"/>
        <w:ind w:left="0" w:firstLine="0"/>
        <w:jc w:val="both"/>
        <w:rPr>
          <w:rFonts w:ascii="Arial" w:hAnsi="Arial" w:cs="Arial"/>
        </w:rPr>
      </w:pPr>
      <w:r>
        <w:rPr>
          <w:rFonts w:ascii="Arial" w:hAnsi="Arial" w:cs="Arial"/>
          <w:b/>
        </w:rPr>
        <w:t>1</w:t>
      </w:r>
      <w:r w:rsidR="00C11D61">
        <w:rPr>
          <w:rFonts w:ascii="Arial" w:hAnsi="Arial" w:cs="Arial"/>
          <w:b/>
        </w:rPr>
        <w:t>.1.</w:t>
      </w:r>
      <w:r w:rsidR="001E6FAE">
        <w:rPr>
          <w:rFonts w:ascii="Arial" w:hAnsi="Arial" w:cs="Arial"/>
          <w:b/>
        </w:rPr>
        <w:t xml:space="preserve"> Presentación del señor Omar Neyra Colchado doctor en Salud Pública con la finalidad de informar respecto de: “Las recomendaciones para un retorno seguro de los estudiantes, a las clases presenciales a nivel nacional en el mes de marzo, conforme a lo programado por el gobierno</w:t>
      </w:r>
      <w:r w:rsidR="00327FA7">
        <w:rPr>
          <w:rFonts w:ascii="Arial" w:hAnsi="Arial" w:cs="Arial"/>
          <w:b/>
        </w:rPr>
        <w:t>”.</w:t>
      </w:r>
      <w:r w:rsidR="004A6441" w:rsidRPr="007B6B60">
        <w:rPr>
          <w:rFonts w:ascii="Arial" w:hAnsi="Arial" w:cs="Arial"/>
        </w:rPr>
        <w:t xml:space="preserve"> </w:t>
      </w:r>
    </w:p>
    <w:p w14:paraId="33D5745E" w14:textId="77777777" w:rsidR="004A6441" w:rsidRDefault="004A6441" w:rsidP="00CB7358">
      <w:pPr>
        <w:pStyle w:val="Textoindependiente"/>
        <w:jc w:val="both"/>
        <w:rPr>
          <w:rFonts w:ascii="Arial" w:hAnsi="Arial" w:cs="Arial"/>
        </w:rPr>
      </w:pPr>
      <w:r w:rsidRPr="005E25A2">
        <w:rPr>
          <w:rFonts w:ascii="Arial" w:hAnsi="Arial" w:cs="Arial"/>
        </w:rPr>
        <w:t xml:space="preserve">El </w:t>
      </w:r>
      <w:r w:rsidRPr="00105C2F">
        <w:rPr>
          <w:rFonts w:ascii="Arial" w:hAnsi="Arial" w:cs="Arial"/>
          <w:b/>
        </w:rPr>
        <w:t>Presidente</w:t>
      </w:r>
      <w:r w:rsidRPr="005E25A2">
        <w:rPr>
          <w:rFonts w:ascii="Arial" w:hAnsi="Arial" w:cs="Arial"/>
        </w:rPr>
        <w:t xml:space="preserve"> dio la bienvenida al señor</w:t>
      </w:r>
      <w:r w:rsidR="003A5279" w:rsidRPr="005E25A2">
        <w:rPr>
          <w:rFonts w:ascii="Arial" w:hAnsi="Arial" w:cs="Arial"/>
        </w:rPr>
        <w:t xml:space="preserve"> </w:t>
      </w:r>
      <w:r w:rsidR="00387224">
        <w:rPr>
          <w:rFonts w:ascii="Arial" w:hAnsi="Arial" w:cs="Arial"/>
        </w:rPr>
        <w:t xml:space="preserve">Omar Neyra Colchado, </w:t>
      </w:r>
      <w:r w:rsidR="00F92BF0" w:rsidRPr="005E25A2">
        <w:rPr>
          <w:rFonts w:ascii="Arial" w:hAnsi="Arial" w:cs="Arial"/>
        </w:rPr>
        <w:t xml:space="preserve"> </w:t>
      </w:r>
      <w:r w:rsidR="00105C2F">
        <w:rPr>
          <w:rFonts w:ascii="Arial" w:hAnsi="Arial" w:cs="Arial"/>
        </w:rPr>
        <w:t>quien</w:t>
      </w:r>
      <w:r w:rsidR="00F92BF0" w:rsidRPr="005E25A2">
        <w:rPr>
          <w:rFonts w:ascii="Arial" w:hAnsi="Arial" w:cs="Arial"/>
        </w:rPr>
        <w:t xml:space="preserve"> quedó en el uso de la palabra.</w:t>
      </w:r>
    </w:p>
    <w:p w14:paraId="1EDDFA4A" w14:textId="0C4ACA69" w:rsidR="002E170D" w:rsidRDefault="00736DD2" w:rsidP="00CB7358">
      <w:pPr>
        <w:pStyle w:val="Textoindependiente"/>
        <w:jc w:val="both"/>
        <w:rPr>
          <w:rFonts w:ascii="Arial" w:hAnsi="Arial" w:cs="Arial"/>
        </w:rPr>
      </w:pPr>
      <w:r>
        <w:rPr>
          <w:rFonts w:ascii="Arial" w:hAnsi="Arial" w:cs="Arial"/>
        </w:rPr>
        <w:t xml:space="preserve">El </w:t>
      </w:r>
      <w:r w:rsidRPr="0068728C">
        <w:rPr>
          <w:rFonts w:ascii="Arial" w:hAnsi="Arial" w:cs="Arial"/>
          <w:b/>
          <w:bCs/>
        </w:rPr>
        <w:t>doctor Neyra</w:t>
      </w:r>
      <w:r w:rsidR="0068728C">
        <w:rPr>
          <w:rFonts w:ascii="Arial" w:hAnsi="Arial" w:cs="Arial"/>
        </w:rPr>
        <w:t>, inicio</w:t>
      </w:r>
      <w:r>
        <w:rPr>
          <w:rFonts w:ascii="Arial" w:hAnsi="Arial" w:cs="Arial"/>
        </w:rPr>
        <w:t xml:space="preserve"> su disertación manifestando que</w:t>
      </w:r>
      <w:r w:rsidR="007D60C4">
        <w:rPr>
          <w:rFonts w:ascii="Arial" w:hAnsi="Arial" w:cs="Arial"/>
        </w:rPr>
        <w:t>,</w:t>
      </w:r>
      <w:r>
        <w:rPr>
          <w:rFonts w:ascii="Arial" w:hAnsi="Arial" w:cs="Arial"/>
        </w:rPr>
        <w:t xml:space="preserve"> le da</w:t>
      </w:r>
      <w:r w:rsidR="0068728C">
        <w:rPr>
          <w:rFonts w:ascii="Arial" w:hAnsi="Arial" w:cs="Arial"/>
        </w:rPr>
        <w:t>ba</w:t>
      </w:r>
      <w:r>
        <w:rPr>
          <w:rFonts w:ascii="Arial" w:hAnsi="Arial" w:cs="Arial"/>
        </w:rPr>
        <w:t xml:space="preserve"> mucho gusto asistir a esta comisión para dar una opinión técnica en el campo de la salud públi</w:t>
      </w:r>
      <w:r w:rsidR="007D60C4">
        <w:rPr>
          <w:rFonts w:ascii="Arial" w:hAnsi="Arial" w:cs="Arial"/>
        </w:rPr>
        <w:t>ca, acerca de la viabilidad del</w:t>
      </w:r>
      <w:r>
        <w:rPr>
          <w:rFonts w:ascii="Arial" w:hAnsi="Arial" w:cs="Arial"/>
        </w:rPr>
        <w:t xml:space="preserve"> retorno a la</w:t>
      </w:r>
      <w:r w:rsidR="007D60C4">
        <w:rPr>
          <w:rFonts w:ascii="Arial" w:hAnsi="Arial" w:cs="Arial"/>
        </w:rPr>
        <w:t>s</w:t>
      </w:r>
      <w:r>
        <w:rPr>
          <w:rFonts w:ascii="Arial" w:hAnsi="Arial" w:cs="Arial"/>
        </w:rPr>
        <w:t xml:space="preserve"> clases presencial</w:t>
      </w:r>
      <w:r w:rsidR="007D60C4">
        <w:rPr>
          <w:rFonts w:ascii="Arial" w:hAnsi="Arial" w:cs="Arial"/>
        </w:rPr>
        <w:t>es</w:t>
      </w:r>
      <w:r>
        <w:rPr>
          <w:rFonts w:ascii="Arial" w:hAnsi="Arial" w:cs="Arial"/>
        </w:rPr>
        <w:t xml:space="preserve"> en nuestro país. </w:t>
      </w:r>
      <w:r w:rsidR="0068728C">
        <w:rPr>
          <w:rFonts w:ascii="Arial" w:hAnsi="Arial" w:cs="Arial"/>
        </w:rPr>
        <w:t>Y c</w:t>
      </w:r>
      <w:r>
        <w:rPr>
          <w:rFonts w:ascii="Arial" w:hAnsi="Arial" w:cs="Arial"/>
        </w:rPr>
        <w:t>omo podemos lograr el equilibrio entre la salud y la educación hoy con el nivel de contagio más alto.</w:t>
      </w:r>
    </w:p>
    <w:p w14:paraId="44D7AEF1" w14:textId="5233DA07" w:rsidR="00501BD5" w:rsidRDefault="0068728C" w:rsidP="00CB7358">
      <w:pPr>
        <w:pStyle w:val="Textoindependiente"/>
        <w:jc w:val="both"/>
        <w:rPr>
          <w:rFonts w:ascii="Arial" w:hAnsi="Arial" w:cs="Arial"/>
        </w:rPr>
      </w:pPr>
      <w:r>
        <w:rPr>
          <w:rFonts w:ascii="Arial" w:hAnsi="Arial" w:cs="Arial"/>
        </w:rPr>
        <w:t>Incidió</w:t>
      </w:r>
      <w:r w:rsidR="00F64636">
        <w:rPr>
          <w:rFonts w:ascii="Arial" w:hAnsi="Arial" w:cs="Arial"/>
        </w:rPr>
        <w:t xml:space="preserve"> en el tiempo que habían</w:t>
      </w:r>
      <w:r w:rsidR="00501BD5">
        <w:rPr>
          <w:rFonts w:ascii="Arial" w:hAnsi="Arial" w:cs="Arial"/>
        </w:rPr>
        <w:t xml:space="preserve"> perdido los niños</w:t>
      </w:r>
      <w:r w:rsidR="00F64636">
        <w:rPr>
          <w:rFonts w:ascii="Arial" w:hAnsi="Arial" w:cs="Arial"/>
        </w:rPr>
        <w:t>,</w:t>
      </w:r>
      <w:r w:rsidR="00501BD5">
        <w:rPr>
          <w:rFonts w:ascii="Arial" w:hAnsi="Arial" w:cs="Arial"/>
        </w:rPr>
        <w:t xml:space="preserve"> desde la etapa </w:t>
      </w:r>
      <w:r w:rsidR="00F64636">
        <w:rPr>
          <w:rFonts w:ascii="Arial" w:hAnsi="Arial" w:cs="Arial"/>
        </w:rPr>
        <w:t>preescolar</w:t>
      </w:r>
      <w:r w:rsidR="00501BD5">
        <w:rPr>
          <w:rFonts w:ascii="Arial" w:hAnsi="Arial" w:cs="Arial"/>
        </w:rPr>
        <w:t xml:space="preserve"> hasta los universitarios, </w:t>
      </w:r>
      <w:r w:rsidR="00F64636">
        <w:rPr>
          <w:rFonts w:ascii="Arial" w:hAnsi="Arial" w:cs="Arial"/>
        </w:rPr>
        <w:t xml:space="preserve">y señalo </w:t>
      </w:r>
      <w:r w:rsidR="00501BD5">
        <w:rPr>
          <w:rFonts w:ascii="Arial" w:hAnsi="Arial" w:cs="Arial"/>
        </w:rPr>
        <w:t xml:space="preserve">que va ser difícil recuperar a generaciones completas de capacidades cognitivas en todos los niveles y con profesionales que han estado en un 50% en las universidades, muchas veces sin acceso a laboratorios, talleres y es </w:t>
      </w:r>
      <w:r w:rsidR="00F64636">
        <w:rPr>
          <w:rFonts w:ascii="Arial" w:hAnsi="Arial" w:cs="Arial"/>
        </w:rPr>
        <w:t>peor cuando</w:t>
      </w:r>
      <w:r w:rsidR="00501BD5">
        <w:rPr>
          <w:rFonts w:ascii="Arial" w:hAnsi="Arial" w:cs="Arial"/>
        </w:rPr>
        <w:t xml:space="preserve"> ya </w:t>
      </w:r>
      <w:r w:rsidR="00F64636">
        <w:rPr>
          <w:rFonts w:ascii="Arial" w:hAnsi="Arial" w:cs="Arial"/>
        </w:rPr>
        <w:t>veníamos con</w:t>
      </w:r>
      <w:r w:rsidR="00501BD5">
        <w:rPr>
          <w:rFonts w:ascii="Arial" w:hAnsi="Arial" w:cs="Arial"/>
        </w:rPr>
        <w:t xml:space="preserve"> un déficit educativo</w:t>
      </w:r>
      <w:r w:rsidR="00031FC6">
        <w:rPr>
          <w:rFonts w:ascii="Arial" w:hAnsi="Arial" w:cs="Arial"/>
        </w:rPr>
        <w:t>. Algo que no se va poder r</w:t>
      </w:r>
      <w:r w:rsidR="007D60C4">
        <w:rPr>
          <w:rFonts w:ascii="Arial" w:hAnsi="Arial" w:cs="Arial"/>
        </w:rPr>
        <w:t xml:space="preserve">ecuperar, manifestó,  es la salud emocional de </w:t>
      </w:r>
      <w:r w:rsidR="00031FC6">
        <w:rPr>
          <w:rFonts w:ascii="Arial" w:hAnsi="Arial" w:cs="Arial"/>
        </w:rPr>
        <w:t xml:space="preserve"> los niños</w:t>
      </w:r>
      <w:r w:rsidR="007D60C4">
        <w:rPr>
          <w:rFonts w:ascii="Arial" w:hAnsi="Arial" w:cs="Arial"/>
        </w:rPr>
        <w:t xml:space="preserve"> que</w:t>
      </w:r>
      <w:r w:rsidR="00031FC6">
        <w:rPr>
          <w:rFonts w:ascii="Arial" w:hAnsi="Arial" w:cs="Arial"/>
        </w:rPr>
        <w:t xml:space="preserve"> al no salir de casa no tienen la capacidad de socializar.</w:t>
      </w:r>
    </w:p>
    <w:p w14:paraId="215F2706" w14:textId="4C58A1A7" w:rsidR="00031FC6" w:rsidRDefault="00F64636" w:rsidP="00CB7358">
      <w:pPr>
        <w:pStyle w:val="Textoindependiente"/>
        <w:jc w:val="both"/>
        <w:rPr>
          <w:rFonts w:ascii="Arial" w:hAnsi="Arial" w:cs="Arial"/>
        </w:rPr>
      </w:pPr>
      <w:r>
        <w:rPr>
          <w:rFonts w:ascii="Arial" w:hAnsi="Arial" w:cs="Arial"/>
        </w:rPr>
        <w:lastRenderedPageBreak/>
        <w:t>Manifestó que,</w:t>
      </w:r>
      <w:r w:rsidR="00665AAB">
        <w:rPr>
          <w:rFonts w:ascii="Arial" w:hAnsi="Arial" w:cs="Arial"/>
        </w:rPr>
        <w:t xml:space="preserve"> el riesgo COVID-19</w:t>
      </w:r>
      <w:r>
        <w:rPr>
          <w:rFonts w:ascii="Arial" w:hAnsi="Arial" w:cs="Arial"/>
        </w:rPr>
        <w:t>,</w:t>
      </w:r>
      <w:r w:rsidR="00665AAB">
        <w:rPr>
          <w:rFonts w:ascii="Arial" w:hAnsi="Arial" w:cs="Arial"/>
        </w:rPr>
        <w:t xml:space="preserve"> no es superior a todo lo que está al otro lado de la balanza para compensar. </w:t>
      </w:r>
      <w:r>
        <w:rPr>
          <w:rFonts w:ascii="Arial" w:hAnsi="Arial" w:cs="Arial"/>
        </w:rPr>
        <w:t>Y</w:t>
      </w:r>
      <w:r w:rsidR="00665AAB">
        <w:rPr>
          <w:rFonts w:ascii="Arial" w:hAnsi="Arial" w:cs="Arial"/>
        </w:rPr>
        <w:t xml:space="preserve"> trató de analizar </w:t>
      </w:r>
      <w:r>
        <w:rPr>
          <w:rFonts w:ascii="Arial" w:hAnsi="Arial" w:cs="Arial"/>
        </w:rPr>
        <w:t>e</w:t>
      </w:r>
      <w:r w:rsidR="00665AAB">
        <w:rPr>
          <w:rFonts w:ascii="Arial" w:hAnsi="Arial" w:cs="Arial"/>
        </w:rPr>
        <w:t xml:space="preserve">n </w:t>
      </w:r>
      <w:r w:rsidR="00BB382F">
        <w:rPr>
          <w:rFonts w:ascii="Arial" w:hAnsi="Arial" w:cs="Arial"/>
        </w:rPr>
        <w:t>qué</w:t>
      </w:r>
      <w:r w:rsidR="00665AAB">
        <w:rPr>
          <w:rFonts w:ascii="Arial" w:hAnsi="Arial" w:cs="Arial"/>
        </w:rPr>
        <w:t xml:space="preserve"> momento de la pandemia nos enc</w:t>
      </w:r>
      <w:r w:rsidR="00BB382F">
        <w:rPr>
          <w:rFonts w:ascii="Arial" w:hAnsi="Arial" w:cs="Arial"/>
        </w:rPr>
        <w:t>ontramos y que pasará en varias semanas.</w:t>
      </w:r>
    </w:p>
    <w:p w14:paraId="5A68D1FE" w14:textId="167464C2" w:rsidR="00BB382F" w:rsidRDefault="00F64636" w:rsidP="00CB7358">
      <w:pPr>
        <w:pStyle w:val="Textoindependiente"/>
        <w:jc w:val="both"/>
        <w:rPr>
          <w:rFonts w:ascii="Arial" w:hAnsi="Arial" w:cs="Arial"/>
        </w:rPr>
      </w:pPr>
      <w:r>
        <w:rPr>
          <w:rFonts w:ascii="Arial" w:hAnsi="Arial" w:cs="Arial"/>
        </w:rPr>
        <w:t>Refirió</w:t>
      </w:r>
      <w:r w:rsidR="00BB382F">
        <w:rPr>
          <w:rFonts w:ascii="Arial" w:hAnsi="Arial" w:cs="Arial"/>
        </w:rPr>
        <w:t xml:space="preserve"> que</w:t>
      </w:r>
      <w:r w:rsidR="004A2B7D">
        <w:rPr>
          <w:rFonts w:ascii="Arial" w:hAnsi="Arial" w:cs="Arial"/>
        </w:rPr>
        <w:t>,</w:t>
      </w:r>
      <w:r w:rsidR="00BB382F">
        <w:rPr>
          <w:rFonts w:ascii="Arial" w:hAnsi="Arial" w:cs="Arial"/>
        </w:rPr>
        <w:t xml:space="preserve"> en una encuesta </w:t>
      </w:r>
      <w:r>
        <w:rPr>
          <w:rFonts w:ascii="Arial" w:hAnsi="Arial" w:cs="Arial"/>
        </w:rPr>
        <w:t xml:space="preserve">realizada </w:t>
      </w:r>
      <w:r w:rsidR="00BB382F">
        <w:rPr>
          <w:rFonts w:ascii="Arial" w:hAnsi="Arial" w:cs="Arial"/>
        </w:rPr>
        <w:t>a niños de 5 años el último día de clases, antes de la pandemia</w:t>
      </w:r>
      <w:r w:rsidR="004A2B7D">
        <w:rPr>
          <w:rFonts w:ascii="Arial" w:hAnsi="Arial" w:cs="Arial"/>
        </w:rPr>
        <w:t xml:space="preserve"> la</w:t>
      </w:r>
      <w:r w:rsidR="00F924E5">
        <w:rPr>
          <w:rFonts w:ascii="Arial" w:hAnsi="Arial" w:cs="Arial"/>
        </w:rPr>
        <w:t xml:space="preserve"> respuesta </w:t>
      </w:r>
      <w:r w:rsidR="004A2B7D">
        <w:rPr>
          <w:rFonts w:ascii="Arial" w:hAnsi="Arial" w:cs="Arial"/>
        </w:rPr>
        <w:t xml:space="preserve">fue que </w:t>
      </w:r>
      <w:r w:rsidR="00F924E5">
        <w:rPr>
          <w:rFonts w:ascii="Arial" w:hAnsi="Arial" w:cs="Arial"/>
        </w:rPr>
        <w:t xml:space="preserve">la mayoría </w:t>
      </w:r>
      <w:r w:rsidR="004A2B7D">
        <w:rPr>
          <w:rFonts w:ascii="Arial" w:hAnsi="Arial" w:cs="Arial"/>
        </w:rPr>
        <w:t xml:space="preserve">piensa </w:t>
      </w:r>
      <w:r w:rsidR="00F924E5">
        <w:rPr>
          <w:rFonts w:ascii="Arial" w:hAnsi="Arial" w:cs="Arial"/>
        </w:rPr>
        <w:t>en volver al colegio.</w:t>
      </w:r>
    </w:p>
    <w:p w14:paraId="024CDBB0" w14:textId="2661CABA" w:rsidR="00F924E5" w:rsidRDefault="004A2B7D" w:rsidP="00CB7358">
      <w:pPr>
        <w:pStyle w:val="Textoindependiente"/>
        <w:jc w:val="both"/>
        <w:rPr>
          <w:rFonts w:ascii="Arial" w:hAnsi="Arial" w:cs="Arial"/>
        </w:rPr>
      </w:pPr>
      <w:r>
        <w:rPr>
          <w:rFonts w:ascii="Arial" w:hAnsi="Arial" w:cs="Arial"/>
        </w:rPr>
        <w:t xml:space="preserve">Señalo </w:t>
      </w:r>
      <w:r w:rsidR="00F924E5">
        <w:rPr>
          <w:rFonts w:ascii="Arial" w:hAnsi="Arial" w:cs="Arial"/>
        </w:rPr>
        <w:t>que</w:t>
      </w:r>
      <w:r>
        <w:rPr>
          <w:rFonts w:ascii="Arial" w:hAnsi="Arial" w:cs="Arial"/>
        </w:rPr>
        <w:t>,</w:t>
      </w:r>
      <w:r w:rsidR="00F924E5">
        <w:rPr>
          <w:rFonts w:ascii="Arial" w:hAnsi="Arial" w:cs="Arial"/>
        </w:rPr>
        <w:t xml:space="preserve"> ha llegado el momento de buscar un equilibrio y para e</w:t>
      </w:r>
      <w:r>
        <w:rPr>
          <w:rFonts w:ascii="Arial" w:hAnsi="Arial" w:cs="Arial"/>
        </w:rPr>
        <w:t>ll</w:t>
      </w:r>
      <w:r w:rsidR="00F924E5">
        <w:rPr>
          <w:rFonts w:ascii="Arial" w:hAnsi="Arial" w:cs="Arial"/>
        </w:rPr>
        <w:t>o</w:t>
      </w:r>
      <w:r>
        <w:rPr>
          <w:rFonts w:ascii="Arial" w:hAnsi="Arial" w:cs="Arial"/>
        </w:rPr>
        <w:t xml:space="preserve"> es</w:t>
      </w:r>
      <w:r w:rsidR="00F924E5">
        <w:rPr>
          <w:rFonts w:ascii="Arial" w:hAnsi="Arial" w:cs="Arial"/>
        </w:rPr>
        <w:t xml:space="preserve"> neces</w:t>
      </w:r>
      <w:r>
        <w:rPr>
          <w:rFonts w:ascii="Arial" w:hAnsi="Arial" w:cs="Arial"/>
        </w:rPr>
        <w:t>ario</w:t>
      </w:r>
      <w:r w:rsidR="00F924E5">
        <w:rPr>
          <w:rFonts w:ascii="Arial" w:hAnsi="Arial" w:cs="Arial"/>
        </w:rPr>
        <w:t xml:space="preserve"> entender que el SARS-CoV-2</w:t>
      </w:r>
      <w:r>
        <w:rPr>
          <w:rFonts w:ascii="Arial" w:hAnsi="Arial" w:cs="Arial"/>
        </w:rPr>
        <w:t>,</w:t>
      </w:r>
      <w:r w:rsidR="00F924E5">
        <w:rPr>
          <w:rFonts w:ascii="Arial" w:hAnsi="Arial" w:cs="Arial"/>
        </w:rPr>
        <w:t xml:space="preserve"> entra en el organismo a través</w:t>
      </w:r>
      <w:r w:rsidR="00EC08C2">
        <w:rPr>
          <w:rFonts w:ascii="Arial" w:hAnsi="Arial" w:cs="Arial"/>
        </w:rPr>
        <w:t xml:space="preserve"> de las mucosas, de la nariz, la boca, no hay evidencia que nos contagiamos por los ojos</w:t>
      </w:r>
      <w:r>
        <w:rPr>
          <w:rFonts w:ascii="Arial" w:hAnsi="Arial" w:cs="Arial"/>
        </w:rPr>
        <w:t>,</w:t>
      </w:r>
      <w:r w:rsidR="00F924E5">
        <w:rPr>
          <w:rFonts w:ascii="Arial" w:hAnsi="Arial" w:cs="Arial"/>
        </w:rPr>
        <w:t xml:space="preserve"> </w:t>
      </w:r>
      <w:r>
        <w:rPr>
          <w:rFonts w:ascii="Arial" w:hAnsi="Arial" w:cs="Arial"/>
        </w:rPr>
        <w:t>a</w:t>
      </w:r>
      <w:r w:rsidR="00F924E5">
        <w:rPr>
          <w:rFonts w:ascii="Arial" w:hAnsi="Arial" w:cs="Arial"/>
        </w:rPr>
        <w:t>lcanza los pulmones donde puede dejar daños profundos y también una reacción del sistema inmune que causa daños en muchos otros órganos. Los científicos comienzan a investigar el alcance y la naturaleza de la agresión.</w:t>
      </w:r>
    </w:p>
    <w:p w14:paraId="59949D51" w14:textId="48800F14" w:rsidR="00792372" w:rsidRDefault="004A2B7D" w:rsidP="00CB7358">
      <w:pPr>
        <w:pStyle w:val="Textoindependiente"/>
        <w:jc w:val="both"/>
        <w:rPr>
          <w:rFonts w:ascii="Arial" w:hAnsi="Arial" w:cs="Arial"/>
        </w:rPr>
      </w:pPr>
      <w:r>
        <w:rPr>
          <w:rFonts w:ascii="Arial" w:hAnsi="Arial" w:cs="Arial"/>
        </w:rPr>
        <w:t>Añadió que, d</w:t>
      </w:r>
      <w:r w:rsidR="00792372">
        <w:rPr>
          <w:rFonts w:ascii="Arial" w:hAnsi="Arial" w:cs="Arial"/>
        </w:rPr>
        <w:t>esde que se convirtió en pandemia, por su alto poder de replicarse, hay más de 5 millones de muertes en el mundo y nos vamos por una cuarta ola de contagios. En el Perú las cifras de fallecidos no son reales quizás por la poca capacidad de diagnóstico</w:t>
      </w:r>
      <w:r w:rsidR="00F74DA1">
        <w:rPr>
          <w:rFonts w:ascii="Arial" w:hAnsi="Arial" w:cs="Arial"/>
        </w:rPr>
        <w:t>,</w:t>
      </w:r>
      <w:r w:rsidR="00792372">
        <w:rPr>
          <w:rFonts w:ascii="Arial" w:hAnsi="Arial" w:cs="Arial"/>
        </w:rPr>
        <w:t xml:space="preserve"> razón por </w:t>
      </w:r>
      <w:r w:rsidR="00EA699D">
        <w:rPr>
          <w:rFonts w:ascii="Arial" w:hAnsi="Arial" w:cs="Arial"/>
        </w:rPr>
        <w:t xml:space="preserve">la </w:t>
      </w:r>
      <w:r w:rsidR="00792372">
        <w:rPr>
          <w:rFonts w:ascii="Arial" w:hAnsi="Arial" w:cs="Arial"/>
        </w:rPr>
        <w:t>cual</w:t>
      </w:r>
      <w:r w:rsidR="00F74DA1">
        <w:rPr>
          <w:rFonts w:ascii="Arial" w:hAnsi="Arial" w:cs="Arial"/>
        </w:rPr>
        <w:t>,</w:t>
      </w:r>
      <w:r w:rsidR="00792372">
        <w:rPr>
          <w:rFonts w:ascii="Arial" w:hAnsi="Arial" w:cs="Arial"/>
        </w:rPr>
        <w:t xml:space="preserve"> somos el país con mayor porcentaje de falle</w:t>
      </w:r>
      <w:r w:rsidR="00F74DA1">
        <w:rPr>
          <w:rFonts w:ascii="Arial" w:hAnsi="Arial" w:cs="Arial"/>
        </w:rPr>
        <w:t xml:space="preserve">cidos en el mundo. Enfatizó que, </w:t>
      </w:r>
      <w:r w:rsidR="00792372">
        <w:rPr>
          <w:rFonts w:ascii="Arial" w:hAnsi="Arial" w:cs="Arial"/>
        </w:rPr>
        <w:t xml:space="preserve"> si no se sinceran las cifras las estrategias que tomemos van a ser erróneas.</w:t>
      </w:r>
    </w:p>
    <w:p w14:paraId="356416FA" w14:textId="77777777" w:rsidR="00792372" w:rsidRDefault="00792372" w:rsidP="00CB7358">
      <w:pPr>
        <w:pStyle w:val="Textoindependiente"/>
        <w:jc w:val="both"/>
        <w:rPr>
          <w:rFonts w:ascii="Arial" w:hAnsi="Arial" w:cs="Arial"/>
        </w:rPr>
      </w:pPr>
      <w:r>
        <w:rPr>
          <w:rFonts w:ascii="Arial" w:hAnsi="Arial" w:cs="Arial"/>
        </w:rPr>
        <w:t>El Perú ha tenido 2 olas de contagios y es necesario entender</w:t>
      </w:r>
      <w:r w:rsidR="00404765">
        <w:rPr>
          <w:rFonts w:ascii="Arial" w:hAnsi="Arial" w:cs="Arial"/>
        </w:rPr>
        <w:t xml:space="preserve"> la secuencia de contagios porque</w:t>
      </w:r>
      <w:r w:rsidR="00E83949">
        <w:rPr>
          <w:rFonts w:ascii="Arial" w:hAnsi="Arial" w:cs="Arial"/>
        </w:rPr>
        <w:t xml:space="preserve"> nos</w:t>
      </w:r>
      <w:r w:rsidR="00404765">
        <w:rPr>
          <w:rFonts w:ascii="Arial" w:hAnsi="Arial" w:cs="Arial"/>
        </w:rPr>
        <w:t xml:space="preserve"> permite planificar y diseñar la viabilidad de una sociedad. Esperar que baje </w:t>
      </w:r>
      <w:r w:rsidR="00E83949">
        <w:rPr>
          <w:rFonts w:ascii="Arial" w:hAnsi="Arial" w:cs="Arial"/>
        </w:rPr>
        <w:t>la ola epidemiológica para abrir</w:t>
      </w:r>
      <w:r w:rsidR="00404765">
        <w:rPr>
          <w:rFonts w:ascii="Arial" w:hAnsi="Arial" w:cs="Arial"/>
        </w:rPr>
        <w:t xml:space="preserve"> al 100% los colegios, manifestó que</w:t>
      </w:r>
      <w:r w:rsidR="00E83949">
        <w:rPr>
          <w:rFonts w:ascii="Arial" w:hAnsi="Arial" w:cs="Arial"/>
        </w:rPr>
        <w:t>,</w:t>
      </w:r>
      <w:r w:rsidR="00404765">
        <w:rPr>
          <w:rFonts w:ascii="Arial" w:hAnsi="Arial" w:cs="Arial"/>
        </w:rPr>
        <w:t xml:space="preserve"> para marzo eso va suceder, y que según la historia natural de la enfermedad baja cuando no hay a quien contagiar.</w:t>
      </w:r>
    </w:p>
    <w:p w14:paraId="5BD24A89" w14:textId="77777777" w:rsidR="00404765" w:rsidRDefault="00E83949" w:rsidP="00CB7358">
      <w:pPr>
        <w:pStyle w:val="Textoindependiente"/>
        <w:jc w:val="both"/>
        <w:rPr>
          <w:rFonts w:ascii="Arial" w:hAnsi="Arial" w:cs="Arial"/>
        </w:rPr>
      </w:pPr>
      <w:r>
        <w:rPr>
          <w:rFonts w:ascii="Arial" w:hAnsi="Arial" w:cs="Arial"/>
        </w:rPr>
        <w:t xml:space="preserve">Continuando con su exposición,  señaló que, las </w:t>
      </w:r>
      <w:r w:rsidR="00404765">
        <w:rPr>
          <w:rFonts w:ascii="Arial" w:hAnsi="Arial" w:cs="Arial"/>
        </w:rPr>
        <w:t xml:space="preserve"> vacunas no previenen contagios, previenen enfermedades. A pesar que hay olas de contagio los colegios no son centros de</w:t>
      </w:r>
      <w:r w:rsidR="005E3C47">
        <w:rPr>
          <w:rFonts w:ascii="Arial" w:hAnsi="Arial" w:cs="Arial"/>
        </w:rPr>
        <w:t xml:space="preserve"> brotes y eso dice la evidencia.</w:t>
      </w:r>
      <w:r w:rsidR="00220985">
        <w:rPr>
          <w:rFonts w:ascii="Arial" w:hAnsi="Arial" w:cs="Arial"/>
        </w:rPr>
        <w:t xml:space="preserve"> Hoy la población es distinta porque hay muchas personas inmunizadas, tanto por contagio natural como por las vacunas</w:t>
      </w:r>
      <w:r w:rsidR="001845C8">
        <w:rPr>
          <w:rFonts w:ascii="Arial" w:hAnsi="Arial" w:cs="Arial"/>
        </w:rPr>
        <w:t>, tenemos medicamentos y las normas de bioseguridad para permitir que los colegios funcionen, dijo que la clave está en entender que el corona virus flota, entonces una mascarilla adecuada en medios cerrados y respetando el distanciamiento social, evitando demasiadas personas en ambientes cerrados, ventilar el ambiente y en lo posible realizar actividades al aire libre.</w:t>
      </w:r>
    </w:p>
    <w:p w14:paraId="2D82622E" w14:textId="5479898B" w:rsidR="00D034B3" w:rsidRDefault="00EA699D" w:rsidP="00CB7358">
      <w:pPr>
        <w:pStyle w:val="Textoindependiente"/>
        <w:jc w:val="both"/>
        <w:rPr>
          <w:rFonts w:ascii="Arial" w:hAnsi="Arial" w:cs="Arial"/>
        </w:rPr>
      </w:pPr>
      <w:r>
        <w:rPr>
          <w:rFonts w:ascii="Arial" w:hAnsi="Arial" w:cs="Arial"/>
        </w:rPr>
        <w:t>Agrego que, l</w:t>
      </w:r>
      <w:r w:rsidR="00D034B3">
        <w:rPr>
          <w:rFonts w:ascii="Arial" w:hAnsi="Arial" w:cs="Arial"/>
        </w:rPr>
        <w:t xml:space="preserve">os centros educativos solo suponen el 6% de contagio. Las dinámicas de contagio por aerosoles en el aula son muy distintas si el paciente cero es alumno o docente. </w:t>
      </w:r>
      <w:r w:rsidR="007150AB">
        <w:rPr>
          <w:rFonts w:ascii="Arial" w:hAnsi="Arial" w:cs="Arial"/>
        </w:rPr>
        <w:t>El profesorado habla mucho más tiempo, elevando la voz para ser escuchado, lo que multiplica la expulsión de partículas potencialmente contagiosas. En comparación, un posible escolar enfermo habla muy esporádicamente.</w:t>
      </w:r>
      <w:r w:rsidR="0019284E">
        <w:rPr>
          <w:rFonts w:ascii="Arial" w:hAnsi="Arial" w:cs="Arial"/>
        </w:rPr>
        <w:t xml:space="preserve"> Si pasaran dos horas de clases con un docente enfermo</w:t>
      </w:r>
      <w:r w:rsidR="00F17499">
        <w:rPr>
          <w:rFonts w:ascii="Arial" w:hAnsi="Arial" w:cs="Arial"/>
        </w:rPr>
        <w:t>, sin tomar ninguna medida contra los aerosoles, la probabilidad de contagio alcanzaría hasta a 12 alumnos. Si todos llevan mascarillas, solo 5 se podrían contagiar, porque en brotes reales se ha observado que la distribución de los contagios es aleatoria, ya que los aerosoles se acumulan y distribuyen por toda la sala sin ventilar</w:t>
      </w:r>
      <w:r w:rsidR="00FC0322">
        <w:rPr>
          <w:rFonts w:ascii="Arial" w:hAnsi="Arial" w:cs="Arial"/>
        </w:rPr>
        <w:t>.</w:t>
      </w:r>
    </w:p>
    <w:p w14:paraId="7DFD5493" w14:textId="4E25B679" w:rsidR="00B3283B" w:rsidRDefault="00FC0322" w:rsidP="00CB7358">
      <w:pPr>
        <w:pStyle w:val="Textoindependiente"/>
        <w:jc w:val="both"/>
        <w:rPr>
          <w:rFonts w:ascii="Arial" w:hAnsi="Arial" w:cs="Arial"/>
        </w:rPr>
      </w:pPr>
      <w:r>
        <w:rPr>
          <w:rFonts w:ascii="Arial" w:hAnsi="Arial" w:cs="Arial"/>
        </w:rPr>
        <w:t xml:space="preserve">El </w:t>
      </w:r>
      <w:r w:rsidR="00EA699D">
        <w:rPr>
          <w:rFonts w:ascii="Arial" w:hAnsi="Arial" w:cs="Arial"/>
        </w:rPr>
        <w:t>ponente</w:t>
      </w:r>
      <w:r>
        <w:rPr>
          <w:rFonts w:ascii="Arial" w:hAnsi="Arial" w:cs="Arial"/>
        </w:rPr>
        <w:t xml:space="preserve"> expuso que, los contactos domésticos representan el 57% de las infecciones secundarias</w:t>
      </w:r>
      <w:r w:rsidR="00890DBF">
        <w:rPr>
          <w:rFonts w:ascii="Arial" w:hAnsi="Arial" w:cs="Arial"/>
        </w:rPr>
        <w:t xml:space="preserve"> identificas en el estudio de Corea del Sur, a pesar del seguimiento exhaustivo de los contactos comunitarios. A nivel mundial la proporción de casos atribuibles a la transmisión</w:t>
      </w:r>
      <w:r w:rsidR="001F49D7">
        <w:rPr>
          <w:rFonts w:ascii="Arial" w:hAnsi="Arial" w:cs="Arial"/>
        </w:rPr>
        <w:t xml:space="preserve"> en los hogares variará debido a múltiples </w:t>
      </w:r>
      <w:r w:rsidR="00D64485">
        <w:rPr>
          <w:rFonts w:ascii="Arial" w:hAnsi="Arial" w:cs="Arial"/>
        </w:rPr>
        <w:t>factores,</w:t>
      </w:r>
      <w:r w:rsidR="001F49D7">
        <w:rPr>
          <w:rFonts w:ascii="Arial" w:hAnsi="Arial" w:cs="Arial"/>
        </w:rPr>
        <w:t xml:space="preserve"> </w:t>
      </w:r>
      <w:r w:rsidR="00D64485">
        <w:rPr>
          <w:rFonts w:ascii="Arial" w:hAnsi="Arial" w:cs="Arial"/>
        </w:rPr>
        <w:t>incluido</w:t>
      </w:r>
      <w:r w:rsidR="001F49D7">
        <w:rPr>
          <w:rFonts w:ascii="Arial" w:hAnsi="Arial" w:cs="Arial"/>
        </w:rPr>
        <w:t xml:space="preserve"> el tamaño del hogar. </w:t>
      </w:r>
    </w:p>
    <w:p w14:paraId="7AA291BF" w14:textId="569EE374" w:rsidR="00FC0322" w:rsidRDefault="001F49D7" w:rsidP="00CB7358">
      <w:pPr>
        <w:pStyle w:val="Textoindependiente"/>
        <w:jc w:val="both"/>
        <w:rPr>
          <w:rFonts w:ascii="Arial" w:hAnsi="Arial" w:cs="Arial"/>
        </w:rPr>
      </w:pPr>
      <w:r>
        <w:rPr>
          <w:rFonts w:ascii="Arial" w:hAnsi="Arial" w:cs="Arial"/>
        </w:rPr>
        <w:t>Los estudios de contacto sugieren, que del 17 al 38% de los contactos ocurren en los hogares, lo que implica que del 46 al 66% de la transmisión se basa en el hogar. Esto es consistente con el contacto doméstico como un factor clave de transmisión de otros virus respiratorios.</w:t>
      </w:r>
    </w:p>
    <w:p w14:paraId="49BE4073" w14:textId="103C3983" w:rsidR="00566D71" w:rsidRDefault="00566D71" w:rsidP="00CB7358">
      <w:pPr>
        <w:pStyle w:val="Textoindependiente"/>
        <w:jc w:val="both"/>
        <w:rPr>
          <w:rFonts w:ascii="Arial" w:hAnsi="Arial" w:cs="Arial"/>
        </w:rPr>
      </w:pPr>
      <w:r>
        <w:rPr>
          <w:rFonts w:ascii="Arial" w:hAnsi="Arial" w:cs="Arial"/>
        </w:rPr>
        <w:lastRenderedPageBreak/>
        <w:t>Entonces</w:t>
      </w:r>
      <w:r w:rsidR="00EA699D">
        <w:rPr>
          <w:rFonts w:ascii="Arial" w:hAnsi="Arial" w:cs="Arial"/>
        </w:rPr>
        <w:t xml:space="preserve"> señalo que</w:t>
      </w:r>
      <w:r>
        <w:rPr>
          <w:rFonts w:ascii="Arial" w:hAnsi="Arial" w:cs="Arial"/>
        </w:rPr>
        <w:t>, se trata de crear espacios seguros para las actividades educativas porque consideró que era más factible ventilar aulas que muchos hogares. La escasez de agua en muchos colegios se puede compensar con el uso de alcohol.</w:t>
      </w:r>
    </w:p>
    <w:p w14:paraId="22BB638E" w14:textId="77777777" w:rsidR="00566D71" w:rsidRDefault="00FE0484" w:rsidP="00CB7358">
      <w:pPr>
        <w:pStyle w:val="Textoindependiente"/>
        <w:jc w:val="both"/>
        <w:rPr>
          <w:rFonts w:ascii="Arial" w:hAnsi="Arial" w:cs="Arial"/>
        </w:rPr>
      </w:pPr>
      <w:r>
        <w:rPr>
          <w:rFonts w:ascii="Arial" w:hAnsi="Arial" w:cs="Arial"/>
        </w:rPr>
        <w:t>Finalmente manifestó</w:t>
      </w:r>
      <w:r w:rsidR="006D4A89">
        <w:rPr>
          <w:rFonts w:ascii="Arial" w:hAnsi="Arial" w:cs="Arial"/>
        </w:rPr>
        <w:t xml:space="preserve"> que,</w:t>
      </w:r>
      <w:r>
        <w:rPr>
          <w:rFonts w:ascii="Arial" w:hAnsi="Arial" w:cs="Arial"/>
        </w:rPr>
        <w:t xml:space="preserve"> la vacunación a la mayor población posible</w:t>
      </w:r>
      <w:r w:rsidR="00935B4C">
        <w:rPr>
          <w:rFonts w:ascii="Arial" w:hAnsi="Arial" w:cs="Arial"/>
        </w:rPr>
        <w:t xml:space="preserve"> debe ir con la vigilancia epidemiológica, </w:t>
      </w:r>
      <w:r w:rsidR="008C3BA8">
        <w:rPr>
          <w:rFonts w:ascii="Arial" w:hAnsi="Arial" w:cs="Arial"/>
        </w:rPr>
        <w:t>sugirió a la comisión pedir al M</w:t>
      </w:r>
      <w:r w:rsidR="00935B4C">
        <w:rPr>
          <w:rFonts w:ascii="Arial" w:hAnsi="Arial" w:cs="Arial"/>
        </w:rPr>
        <w:t xml:space="preserve">inisterio de Salud </w:t>
      </w:r>
      <w:r w:rsidR="008C3BA8">
        <w:rPr>
          <w:rFonts w:ascii="Arial" w:hAnsi="Arial" w:cs="Arial"/>
        </w:rPr>
        <w:t xml:space="preserve"> que </w:t>
      </w:r>
      <w:r w:rsidR="00935B4C">
        <w:rPr>
          <w:rFonts w:ascii="Arial" w:hAnsi="Arial" w:cs="Arial"/>
        </w:rPr>
        <w:t xml:space="preserve">asigne postas médicas que monitoricen a los colegios de su entorno. Las vacunas pierden su eficacia después de un tiempo por eso es que se va necesitar 2 o 3 vacunas de refuerzo para mejorar la inmunidad y evitar las olas de enfermos y fallecidos. Va ser una constante la presencia de nuevas variantes porque el virus muta muchas veces para ser más letales o más </w:t>
      </w:r>
      <w:r w:rsidR="003D394A">
        <w:rPr>
          <w:rFonts w:ascii="Arial" w:hAnsi="Arial" w:cs="Arial"/>
        </w:rPr>
        <w:t>contagiosos,</w:t>
      </w:r>
      <w:r w:rsidR="00935B4C">
        <w:rPr>
          <w:rFonts w:ascii="Arial" w:hAnsi="Arial" w:cs="Arial"/>
        </w:rPr>
        <w:t xml:space="preserve"> pero menos letales</w:t>
      </w:r>
      <w:r w:rsidR="004843FE">
        <w:rPr>
          <w:rFonts w:ascii="Arial" w:hAnsi="Arial" w:cs="Arial"/>
        </w:rPr>
        <w:t>.</w:t>
      </w:r>
    </w:p>
    <w:p w14:paraId="09E70805" w14:textId="77777777" w:rsidR="004843FE" w:rsidRDefault="004843FE" w:rsidP="00CB7358">
      <w:pPr>
        <w:pStyle w:val="Textoindependiente"/>
        <w:jc w:val="both"/>
        <w:rPr>
          <w:rFonts w:ascii="Arial" w:hAnsi="Arial" w:cs="Arial"/>
        </w:rPr>
      </w:pPr>
      <w:r>
        <w:rPr>
          <w:rFonts w:ascii="Arial" w:hAnsi="Arial" w:cs="Arial"/>
        </w:rPr>
        <w:t>Los alumnos deben asistir a los colegios más cercanos, se trata de ser flexibles y adaptarnos porque el virus tiene para tiempo.</w:t>
      </w:r>
    </w:p>
    <w:p w14:paraId="7F2B5B97" w14:textId="77777777" w:rsidR="009713EB" w:rsidRDefault="00452118" w:rsidP="00CB7358">
      <w:pPr>
        <w:pStyle w:val="Textoindependiente"/>
        <w:jc w:val="both"/>
        <w:rPr>
          <w:rFonts w:ascii="Arial" w:hAnsi="Arial" w:cs="Arial"/>
        </w:rPr>
      </w:pPr>
      <w:r>
        <w:rPr>
          <w:rFonts w:ascii="Arial" w:hAnsi="Arial" w:cs="Arial"/>
        </w:rPr>
        <w:t xml:space="preserve">Habiendo culminado la exposición del doctor Omar Neyra, </w:t>
      </w:r>
      <w:r w:rsidRPr="008C3BA8">
        <w:rPr>
          <w:rFonts w:ascii="Arial" w:hAnsi="Arial" w:cs="Arial"/>
          <w:b/>
        </w:rPr>
        <w:t>el Presidente</w:t>
      </w:r>
      <w:r>
        <w:rPr>
          <w:rFonts w:ascii="Arial" w:hAnsi="Arial" w:cs="Arial"/>
        </w:rPr>
        <w:t xml:space="preserve"> ofreció la palabra a los señores congresistas a fin de que formulen sus preguntas.</w:t>
      </w:r>
    </w:p>
    <w:p w14:paraId="3D659D67" w14:textId="16F0EC02" w:rsidR="00452118" w:rsidRDefault="009713EB" w:rsidP="00CB7358">
      <w:pPr>
        <w:pStyle w:val="Textoindependiente"/>
        <w:jc w:val="both"/>
        <w:rPr>
          <w:rFonts w:ascii="Arial" w:hAnsi="Arial" w:cs="Arial"/>
        </w:rPr>
      </w:pPr>
      <w:r>
        <w:rPr>
          <w:rFonts w:ascii="Arial" w:hAnsi="Arial" w:cs="Arial"/>
        </w:rPr>
        <w:t xml:space="preserve">El Congresista </w:t>
      </w:r>
      <w:r w:rsidRPr="008C3BA8">
        <w:rPr>
          <w:rFonts w:ascii="Arial" w:hAnsi="Arial" w:cs="Arial"/>
          <w:b/>
        </w:rPr>
        <w:t>Bustamante (FP)</w:t>
      </w:r>
      <w:r>
        <w:rPr>
          <w:rFonts w:ascii="Arial" w:hAnsi="Arial" w:cs="Arial"/>
        </w:rPr>
        <w:t xml:space="preserve"> refirió que, un punto </w:t>
      </w:r>
      <w:r w:rsidR="00417168">
        <w:rPr>
          <w:rFonts w:ascii="Arial" w:hAnsi="Arial" w:cs="Arial"/>
        </w:rPr>
        <w:t>a</w:t>
      </w:r>
      <w:r>
        <w:rPr>
          <w:rFonts w:ascii="Arial" w:hAnsi="Arial" w:cs="Arial"/>
        </w:rPr>
        <w:t xml:space="preserve"> rescatar de la exposición es que</w:t>
      </w:r>
      <w:r w:rsidR="0002776B">
        <w:rPr>
          <w:rFonts w:ascii="Arial" w:hAnsi="Arial" w:cs="Arial"/>
        </w:rPr>
        <w:t>,</w:t>
      </w:r>
      <w:r>
        <w:rPr>
          <w:rFonts w:ascii="Arial" w:hAnsi="Arial" w:cs="Arial"/>
        </w:rPr>
        <w:t xml:space="preserve"> no debemos</w:t>
      </w:r>
      <w:r w:rsidR="00452118">
        <w:rPr>
          <w:rFonts w:ascii="Arial" w:hAnsi="Arial" w:cs="Arial"/>
        </w:rPr>
        <w:t xml:space="preserve"> </w:t>
      </w:r>
      <w:r w:rsidR="00417168">
        <w:rPr>
          <w:rFonts w:ascii="Arial" w:hAnsi="Arial" w:cs="Arial"/>
        </w:rPr>
        <w:t xml:space="preserve">dejar de enviar a nuestros niños al colegio y debemos hacer todo lo posible para que los universitarios vuelvan a clases presenciales. Acotó que, los datos de contagiados por el Ministerio de Salud son datos subestimados porque no se hacen la cantidad necesaria de pruebas PCR </w:t>
      </w:r>
      <w:r w:rsidR="00E841F7">
        <w:rPr>
          <w:rFonts w:ascii="Arial" w:hAnsi="Arial" w:cs="Arial"/>
        </w:rPr>
        <w:t>que tendría que ser de 60 a 100 mil por día, para una real prueba de vigilancia epidemiológica y hacerlo en sintomáticos y asintomáticos.</w:t>
      </w:r>
    </w:p>
    <w:p w14:paraId="7E544178" w14:textId="77777777" w:rsidR="00E841F7" w:rsidRDefault="00E841F7" w:rsidP="00CB7358">
      <w:pPr>
        <w:pStyle w:val="Textoindependiente"/>
        <w:jc w:val="both"/>
        <w:rPr>
          <w:rFonts w:ascii="Arial" w:hAnsi="Arial" w:cs="Arial"/>
        </w:rPr>
      </w:pPr>
      <w:r>
        <w:rPr>
          <w:rFonts w:ascii="Arial" w:hAnsi="Arial" w:cs="Arial"/>
        </w:rPr>
        <w:t xml:space="preserve">Ratificó lo dicho por el doctor </w:t>
      </w:r>
      <w:r w:rsidR="007F5A48">
        <w:rPr>
          <w:rFonts w:ascii="Arial" w:hAnsi="Arial" w:cs="Arial"/>
        </w:rPr>
        <w:t>Neyra en el sentido de que</w:t>
      </w:r>
      <w:r w:rsidR="008C3BA8">
        <w:rPr>
          <w:rFonts w:ascii="Arial" w:hAnsi="Arial" w:cs="Arial"/>
        </w:rPr>
        <w:t>,</w:t>
      </w:r>
      <w:r w:rsidR="007F5A48">
        <w:rPr>
          <w:rFonts w:ascii="Arial" w:hAnsi="Arial" w:cs="Arial"/>
        </w:rPr>
        <w:t xml:space="preserve"> la variante Ómicron es altamente </w:t>
      </w:r>
      <w:r w:rsidR="009E1391">
        <w:rPr>
          <w:rFonts w:ascii="Arial" w:hAnsi="Arial" w:cs="Arial"/>
        </w:rPr>
        <w:t>contagiosa,</w:t>
      </w:r>
      <w:r w:rsidR="007F5A48">
        <w:rPr>
          <w:rFonts w:ascii="Arial" w:hAnsi="Arial" w:cs="Arial"/>
        </w:rPr>
        <w:t xml:space="preserve"> pero con menos letalidad y que, tiene la capacidad de desobedecer a las vacunas razón por el cual se va necesitar dosis de refuerzo</w:t>
      </w:r>
      <w:r w:rsidR="009E1391">
        <w:rPr>
          <w:rFonts w:ascii="Arial" w:hAnsi="Arial" w:cs="Arial"/>
        </w:rPr>
        <w:t>. Preguntó, que opinión tenía</w:t>
      </w:r>
      <w:r w:rsidR="008C3BA8">
        <w:rPr>
          <w:rFonts w:ascii="Arial" w:hAnsi="Arial" w:cs="Arial"/>
        </w:rPr>
        <w:t xml:space="preserve"> el doctor Neyra</w:t>
      </w:r>
      <w:r w:rsidR="009E1391">
        <w:rPr>
          <w:rFonts w:ascii="Arial" w:hAnsi="Arial" w:cs="Arial"/>
        </w:rPr>
        <w:t xml:space="preserve"> del uso de mascarillas o capuchas de plástico.</w:t>
      </w:r>
    </w:p>
    <w:p w14:paraId="01609C9F" w14:textId="77777777" w:rsidR="009E1391" w:rsidRDefault="009E1391" w:rsidP="00CB7358">
      <w:pPr>
        <w:pStyle w:val="Textoindependiente"/>
        <w:jc w:val="both"/>
        <w:rPr>
          <w:rFonts w:ascii="Arial" w:hAnsi="Arial" w:cs="Arial"/>
        </w:rPr>
      </w:pPr>
      <w:r>
        <w:rPr>
          <w:rFonts w:ascii="Arial" w:hAnsi="Arial" w:cs="Arial"/>
        </w:rPr>
        <w:t xml:space="preserve">El doctor Omar Neyra, comentó que coincide con el Congresista Bustamante, si no fortalecemos la vigilancia </w:t>
      </w:r>
      <w:r w:rsidR="00D30515">
        <w:rPr>
          <w:rFonts w:ascii="Arial" w:hAnsi="Arial" w:cs="Arial"/>
        </w:rPr>
        <w:t>epidemiológica</w:t>
      </w:r>
      <w:r>
        <w:rPr>
          <w:rFonts w:ascii="Arial" w:hAnsi="Arial" w:cs="Arial"/>
        </w:rPr>
        <w:t xml:space="preserve"> es muy compleja manejar no sólo la educación, sino todo el problema sanitario, para eso se debe crear infraestructura adecuada, ser flexibles y vigilantes. En cuanto al uso de capuchas de plástico </w:t>
      </w:r>
      <w:r w:rsidR="00A613F4">
        <w:rPr>
          <w:rFonts w:ascii="Arial" w:hAnsi="Arial" w:cs="Arial"/>
        </w:rPr>
        <w:t>respondió que habeces el sentido común si no tiene evidencias científicas</w:t>
      </w:r>
      <w:r w:rsidR="008C3BA8">
        <w:rPr>
          <w:rFonts w:ascii="Arial" w:hAnsi="Arial" w:cs="Arial"/>
        </w:rPr>
        <w:t>,</w:t>
      </w:r>
      <w:r w:rsidR="00A613F4">
        <w:rPr>
          <w:rFonts w:ascii="Arial" w:hAnsi="Arial" w:cs="Arial"/>
        </w:rPr>
        <w:t xml:space="preserve"> tienen acciones contra</w:t>
      </w:r>
      <w:r w:rsidR="00D30515">
        <w:rPr>
          <w:rFonts w:ascii="Arial" w:hAnsi="Arial" w:cs="Arial"/>
        </w:rPr>
        <w:t xml:space="preserve"> prod</w:t>
      </w:r>
      <w:r w:rsidR="00A613F4">
        <w:rPr>
          <w:rFonts w:ascii="Arial" w:hAnsi="Arial" w:cs="Arial"/>
        </w:rPr>
        <w:t xml:space="preserve">ucentes y lo que sucede con ésta caretas faciales es que son ineficientes, no tiene sentido su uso, al </w:t>
      </w:r>
      <w:r w:rsidR="00D30515">
        <w:rPr>
          <w:rFonts w:ascii="Arial" w:hAnsi="Arial" w:cs="Arial"/>
        </w:rPr>
        <w:t>contrario,</w:t>
      </w:r>
      <w:r w:rsidR="00A613F4">
        <w:rPr>
          <w:rFonts w:ascii="Arial" w:hAnsi="Arial" w:cs="Arial"/>
        </w:rPr>
        <w:t xml:space="preserve"> puede ser perjudicial.</w:t>
      </w:r>
    </w:p>
    <w:p w14:paraId="72653555" w14:textId="58DD47A8" w:rsidR="005C7A50" w:rsidRDefault="00F9133C" w:rsidP="00CB7358">
      <w:pPr>
        <w:pStyle w:val="Textoindependiente"/>
        <w:jc w:val="both"/>
        <w:rPr>
          <w:rFonts w:ascii="Arial" w:hAnsi="Arial" w:cs="Arial"/>
        </w:rPr>
      </w:pPr>
      <w:r>
        <w:rPr>
          <w:rFonts w:ascii="Arial" w:hAnsi="Arial" w:cs="Arial"/>
        </w:rPr>
        <w:t xml:space="preserve">El </w:t>
      </w:r>
      <w:r w:rsidR="0002776B">
        <w:rPr>
          <w:rFonts w:ascii="Arial" w:hAnsi="Arial" w:cs="Arial"/>
          <w:b/>
        </w:rPr>
        <w:t>Presidente</w:t>
      </w:r>
      <w:r>
        <w:rPr>
          <w:rFonts w:ascii="Arial" w:hAnsi="Arial" w:cs="Arial"/>
        </w:rPr>
        <w:t xml:space="preserve"> refirió que, el </w:t>
      </w:r>
      <w:r w:rsidR="0002776B">
        <w:rPr>
          <w:rFonts w:ascii="Arial" w:hAnsi="Arial" w:cs="Arial"/>
        </w:rPr>
        <w:t>ministro</w:t>
      </w:r>
      <w:r>
        <w:rPr>
          <w:rFonts w:ascii="Arial" w:hAnsi="Arial" w:cs="Arial"/>
        </w:rPr>
        <w:t xml:space="preserve"> de Educación en un medio de comunicación señaló que la fecha probable del inicio de clases sería el 28 de marzo</w:t>
      </w:r>
      <w:r w:rsidR="0002776B">
        <w:rPr>
          <w:rFonts w:ascii="Arial" w:hAnsi="Arial" w:cs="Arial"/>
        </w:rPr>
        <w:t>,</w:t>
      </w:r>
      <w:r>
        <w:rPr>
          <w:rFonts w:ascii="Arial" w:hAnsi="Arial" w:cs="Arial"/>
        </w:rPr>
        <w:t xml:space="preserve"> ya que los primeros días de ese mes, va ser para que los directores vean los temas administrativos, lo cual en su opinión estaba mal porque el inicio de clases deber</w:t>
      </w:r>
      <w:r w:rsidR="005C7A50">
        <w:rPr>
          <w:rFonts w:ascii="Arial" w:hAnsi="Arial" w:cs="Arial"/>
        </w:rPr>
        <w:t>ía empezar</w:t>
      </w:r>
      <w:r>
        <w:rPr>
          <w:rFonts w:ascii="Arial" w:hAnsi="Arial" w:cs="Arial"/>
        </w:rPr>
        <w:t xml:space="preserve"> los primeros días de marzo</w:t>
      </w:r>
      <w:r w:rsidR="005C7A50">
        <w:rPr>
          <w:rFonts w:ascii="Arial" w:hAnsi="Arial" w:cs="Arial"/>
        </w:rPr>
        <w:t xml:space="preserve">. </w:t>
      </w:r>
    </w:p>
    <w:p w14:paraId="2FBBF937" w14:textId="77777777" w:rsidR="005A3AE1" w:rsidRDefault="005C7A50" w:rsidP="00CB7358">
      <w:pPr>
        <w:pStyle w:val="Textoindependiente"/>
        <w:jc w:val="both"/>
        <w:rPr>
          <w:rFonts w:ascii="Arial" w:hAnsi="Arial" w:cs="Arial"/>
        </w:rPr>
      </w:pPr>
      <w:r>
        <w:rPr>
          <w:rFonts w:ascii="Arial" w:hAnsi="Arial" w:cs="Arial"/>
        </w:rPr>
        <w:t>En relación a la red pública que propuso el doctor Neyra, aseveró que podría ser una alternativa de que los laboratorios se instalen en los colegios, de tal manera que los alumnos puedan pasar por las pruebas de manera periódica.</w:t>
      </w:r>
    </w:p>
    <w:p w14:paraId="5954713F" w14:textId="3A157DA8" w:rsidR="00CE2D22" w:rsidRDefault="005C7A50" w:rsidP="00CB7358">
      <w:pPr>
        <w:pStyle w:val="Textoindependiente"/>
        <w:jc w:val="both"/>
        <w:rPr>
          <w:rFonts w:ascii="Arial" w:hAnsi="Arial" w:cs="Arial"/>
        </w:rPr>
      </w:pPr>
      <w:r>
        <w:rPr>
          <w:rFonts w:ascii="Arial" w:hAnsi="Arial" w:cs="Arial"/>
        </w:rPr>
        <w:t>El</w:t>
      </w:r>
      <w:r w:rsidRPr="003A5E69">
        <w:rPr>
          <w:rFonts w:ascii="Arial" w:hAnsi="Arial" w:cs="Arial"/>
          <w:b/>
        </w:rPr>
        <w:t xml:space="preserve"> </w:t>
      </w:r>
      <w:r w:rsidR="0002776B">
        <w:rPr>
          <w:rFonts w:ascii="Arial" w:hAnsi="Arial" w:cs="Arial"/>
          <w:b/>
        </w:rPr>
        <w:t>P</w:t>
      </w:r>
      <w:r w:rsidR="0002776B" w:rsidRPr="003A5E69">
        <w:rPr>
          <w:rFonts w:ascii="Arial" w:hAnsi="Arial" w:cs="Arial"/>
          <w:b/>
        </w:rPr>
        <w:t>residente</w:t>
      </w:r>
      <w:r>
        <w:rPr>
          <w:rFonts w:ascii="Arial" w:hAnsi="Arial" w:cs="Arial"/>
        </w:rPr>
        <w:t xml:space="preserve"> </w:t>
      </w:r>
      <w:r w:rsidR="0002776B">
        <w:rPr>
          <w:rFonts w:ascii="Arial" w:hAnsi="Arial" w:cs="Arial"/>
        </w:rPr>
        <w:t>manifestó que,</w:t>
      </w:r>
      <w:r>
        <w:rPr>
          <w:rFonts w:ascii="Arial" w:hAnsi="Arial" w:cs="Arial"/>
        </w:rPr>
        <w:t xml:space="preserve"> el día </w:t>
      </w:r>
      <w:r w:rsidR="0002776B">
        <w:rPr>
          <w:rFonts w:ascii="Arial" w:hAnsi="Arial" w:cs="Arial"/>
        </w:rPr>
        <w:t>anterior</w:t>
      </w:r>
      <w:r>
        <w:rPr>
          <w:rFonts w:ascii="Arial" w:hAnsi="Arial" w:cs="Arial"/>
        </w:rPr>
        <w:t xml:space="preserve"> el </w:t>
      </w:r>
      <w:r w:rsidR="0002776B">
        <w:rPr>
          <w:rFonts w:ascii="Arial" w:hAnsi="Arial" w:cs="Arial"/>
        </w:rPr>
        <w:t>ministro</w:t>
      </w:r>
      <w:r>
        <w:rPr>
          <w:rFonts w:ascii="Arial" w:hAnsi="Arial" w:cs="Arial"/>
        </w:rPr>
        <w:t xml:space="preserve"> de Educación confirmó que</w:t>
      </w:r>
      <w:r w:rsidR="0002776B">
        <w:rPr>
          <w:rFonts w:ascii="Arial" w:hAnsi="Arial" w:cs="Arial"/>
        </w:rPr>
        <w:t>,</w:t>
      </w:r>
      <w:r>
        <w:rPr>
          <w:rFonts w:ascii="Arial" w:hAnsi="Arial" w:cs="Arial"/>
        </w:rPr>
        <w:t xml:space="preserve"> ya no serían 4 horas de clases diarias, si no jornadas completas</w:t>
      </w:r>
      <w:r w:rsidR="00C03C50">
        <w:rPr>
          <w:rFonts w:ascii="Arial" w:hAnsi="Arial" w:cs="Arial"/>
        </w:rPr>
        <w:t xml:space="preserve">. Luego preguntó al expositor que opinión tenía de </w:t>
      </w:r>
      <w:r w:rsidR="00E32246">
        <w:rPr>
          <w:rFonts w:ascii="Arial" w:hAnsi="Arial" w:cs="Arial"/>
        </w:rPr>
        <w:t xml:space="preserve">la vacunación de los niños de 5 a 11 años y si debería ser obligatoria. </w:t>
      </w:r>
    </w:p>
    <w:p w14:paraId="1789558E" w14:textId="13373FDA" w:rsidR="005C7A50" w:rsidRDefault="0002776B" w:rsidP="00CB7358">
      <w:pPr>
        <w:pStyle w:val="Textoindependiente"/>
        <w:jc w:val="both"/>
        <w:rPr>
          <w:rFonts w:ascii="Arial" w:hAnsi="Arial" w:cs="Arial"/>
        </w:rPr>
      </w:pPr>
      <w:r>
        <w:rPr>
          <w:rFonts w:ascii="Arial" w:hAnsi="Arial" w:cs="Arial"/>
        </w:rPr>
        <w:t>Además, m</w:t>
      </w:r>
      <w:r w:rsidR="00E32246">
        <w:rPr>
          <w:rFonts w:ascii="Arial" w:hAnsi="Arial" w:cs="Arial"/>
        </w:rPr>
        <w:t>encionó que</w:t>
      </w:r>
      <w:r>
        <w:rPr>
          <w:rFonts w:ascii="Arial" w:hAnsi="Arial" w:cs="Arial"/>
        </w:rPr>
        <w:t>,</w:t>
      </w:r>
      <w:r w:rsidR="00E32246">
        <w:rPr>
          <w:rFonts w:ascii="Arial" w:hAnsi="Arial" w:cs="Arial"/>
        </w:rPr>
        <w:t xml:space="preserve"> más del 50% de los colegios no estarían en condiciones para recibir a los alumnos, en ese sentido que alternativa se propondría al gobierno considerando </w:t>
      </w:r>
      <w:r w:rsidR="009A63C2">
        <w:rPr>
          <w:rFonts w:ascii="Arial" w:hAnsi="Arial" w:cs="Arial"/>
        </w:rPr>
        <w:t>este</w:t>
      </w:r>
      <w:r w:rsidR="00E32246">
        <w:rPr>
          <w:rFonts w:ascii="Arial" w:hAnsi="Arial" w:cs="Arial"/>
        </w:rPr>
        <w:t xml:space="preserve"> déficit.</w:t>
      </w:r>
    </w:p>
    <w:p w14:paraId="0AA3EFFF" w14:textId="5EA052C0" w:rsidR="00C8204B" w:rsidRDefault="00C8204B" w:rsidP="00CB7358">
      <w:pPr>
        <w:pStyle w:val="Textoindependiente"/>
        <w:jc w:val="both"/>
        <w:rPr>
          <w:rFonts w:ascii="Arial" w:hAnsi="Arial" w:cs="Arial"/>
        </w:rPr>
      </w:pPr>
      <w:r>
        <w:rPr>
          <w:rFonts w:ascii="Arial" w:hAnsi="Arial" w:cs="Arial"/>
        </w:rPr>
        <w:lastRenderedPageBreak/>
        <w:t xml:space="preserve">Finalmente, el </w:t>
      </w:r>
      <w:r w:rsidR="0002776B">
        <w:rPr>
          <w:rFonts w:ascii="Arial" w:hAnsi="Arial" w:cs="Arial"/>
          <w:b/>
        </w:rPr>
        <w:t>P</w:t>
      </w:r>
      <w:r w:rsidRPr="00CE2D22">
        <w:rPr>
          <w:rFonts w:ascii="Arial" w:hAnsi="Arial" w:cs="Arial"/>
          <w:b/>
        </w:rPr>
        <w:t>residente</w:t>
      </w:r>
      <w:r>
        <w:rPr>
          <w:rFonts w:ascii="Arial" w:hAnsi="Arial" w:cs="Arial"/>
        </w:rPr>
        <w:t xml:space="preserve"> comentó que, ve niños con faciales y mascarillas y siendo ellos proactivos</w:t>
      </w:r>
      <w:r w:rsidR="000925C8">
        <w:rPr>
          <w:rFonts w:ascii="Arial" w:hAnsi="Arial" w:cs="Arial"/>
        </w:rPr>
        <w:t xml:space="preserve"> es incómodo estar con toda esa indumentaria y pregunto, ¿qué medidas de bioseguridad sería suficiente para los niños?</w:t>
      </w:r>
    </w:p>
    <w:p w14:paraId="4E3AC115" w14:textId="6D1B2388" w:rsidR="000925C8" w:rsidRDefault="000925C8" w:rsidP="00CB7358">
      <w:pPr>
        <w:pStyle w:val="Textoindependiente"/>
        <w:jc w:val="both"/>
        <w:rPr>
          <w:rFonts w:ascii="Arial" w:hAnsi="Arial" w:cs="Arial"/>
        </w:rPr>
      </w:pPr>
      <w:r>
        <w:rPr>
          <w:rFonts w:ascii="Arial" w:hAnsi="Arial" w:cs="Arial"/>
        </w:rPr>
        <w:t xml:space="preserve">El </w:t>
      </w:r>
      <w:r w:rsidRPr="0002776B">
        <w:rPr>
          <w:rFonts w:ascii="Arial" w:hAnsi="Arial" w:cs="Arial"/>
          <w:b/>
          <w:bCs/>
        </w:rPr>
        <w:t>doctor Neyra</w:t>
      </w:r>
      <w:r>
        <w:rPr>
          <w:rFonts w:ascii="Arial" w:hAnsi="Arial" w:cs="Arial"/>
        </w:rPr>
        <w:t xml:space="preserve"> respondió que, se evidencia que no hay ningún sentido de urgencia del ejecutivo en los 2 últimos años por la educación. Manifestó que, cuando hablaba de crear espacios seguros en los colegios incluía vigilancia, pero no era necesario que en cada colegio haya laboratorio. Lo </w:t>
      </w:r>
      <w:r w:rsidR="00CE2D22">
        <w:rPr>
          <w:rFonts w:ascii="Arial" w:hAnsi="Arial" w:cs="Arial"/>
        </w:rPr>
        <w:t>que</w:t>
      </w:r>
      <w:r w:rsidR="00401ECC">
        <w:rPr>
          <w:rFonts w:ascii="Arial" w:hAnsi="Arial" w:cs="Arial"/>
        </w:rPr>
        <w:t xml:space="preserve"> necesitamos</w:t>
      </w:r>
      <w:r>
        <w:rPr>
          <w:rFonts w:ascii="Arial" w:hAnsi="Arial" w:cs="Arial"/>
        </w:rPr>
        <w:t>, dijo, que el estado habilite una red importante</w:t>
      </w:r>
      <w:r w:rsidR="004E5534">
        <w:rPr>
          <w:rFonts w:ascii="Arial" w:hAnsi="Arial" w:cs="Arial"/>
        </w:rPr>
        <w:t xml:space="preserve"> de diagnóstico para la educación</w:t>
      </w:r>
      <w:r w:rsidR="00401ECC">
        <w:rPr>
          <w:rFonts w:ascii="Arial" w:hAnsi="Arial" w:cs="Arial"/>
        </w:rPr>
        <w:t xml:space="preserve"> que esté sujeta a cada posta o ce</w:t>
      </w:r>
      <w:r w:rsidR="00CF2040">
        <w:rPr>
          <w:rFonts w:ascii="Arial" w:hAnsi="Arial" w:cs="Arial"/>
        </w:rPr>
        <w:t>ntro de salud y hacer una alianza público privada. En cuanto a los resultados</w:t>
      </w:r>
      <w:r w:rsidR="003B133F">
        <w:rPr>
          <w:rFonts w:ascii="Arial" w:hAnsi="Arial" w:cs="Arial"/>
        </w:rPr>
        <w:t xml:space="preserve"> que demora 5 </w:t>
      </w:r>
      <w:r w:rsidR="00AD68CC">
        <w:rPr>
          <w:rFonts w:ascii="Arial" w:hAnsi="Arial" w:cs="Arial"/>
        </w:rPr>
        <w:t>días</w:t>
      </w:r>
      <w:r w:rsidR="003B133F">
        <w:rPr>
          <w:rFonts w:ascii="Arial" w:hAnsi="Arial" w:cs="Arial"/>
        </w:rPr>
        <w:t xml:space="preserve"> el MINSA es</w:t>
      </w:r>
      <w:r w:rsidR="00CE2D22">
        <w:rPr>
          <w:rFonts w:ascii="Arial" w:hAnsi="Arial" w:cs="Arial"/>
        </w:rPr>
        <w:t xml:space="preserve"> por</w:t>
      </w:r>
      <w:r w:rsidR="003B133F">
        <w:rPr>
          <w:rFonts w:ascii="Arial" w:hAnsi="Arial" w:cs="Arial"/>
        </w:rPr>
        <w:t xml:space="preserve"> su poca capacidad, porque ahora con la tecnología PCR demoras 6 horas en dar los resultados.</w:t>
      </w:r>
    </w:p>
    <w:p w14:paraId="3F0E2C5A" w14:textId="77777777" w:rsidR="00AD68CC" w:rsidRDefault="00AD68CC" w:rsidP="00CB7358">
      <w:pPr>
        <w:pStyle w:val="Textoindependiente"/>
        <w:jc w:val="both"/>
        <w:rPr>
          <w:rFonts w:ascii="Arial" w:hAnsi="Arial" w:cs="Arial"/>
        </w:rPr>
      </w:pPr>
      <w:r>
        <w:rPr>
          <w:rFonts w:ascii="Arial" w:hAnsi="Arial" w:cs="Arial"/>
        </w:rPr>
        <w:t>Sobre las jornadas completas manifestó que, deben ser así y no solo de 4 horas porque los niños tienen clases en aulas, laboratorios,</w:t>
      </w:r>
      <w:r w:rsidR="00AA0A37">
        <w:rPr>
          <w:rFonts w:ascii="Arial" w:hAnsi="Arial" w:cs="Arial"/>
        </w:rPr>
        <w:t xml:space="preserve"> tienen</w:t>
      </w:r>
      <w:r>
        <w:rPr>
          <w:rFonts w:ascii="Arial" w:hAnsi="Arial" w:cs="Arial"/>
        </w:rPr>
        <w:t xml:space="preserve"> recreos y refrigerios que deberían ser escalonados y en ambientes abiertos</w:t>
      </w:r>
      <w:r w:rsidR="00FE47CE">
        <w:rPr>
          <w:rFonts w:ascii="Arial" w:hAnsi="Arial" w:cs="Arial"/>
        </w:rPr>
        <w:t xml:space="preserve"> para de esa manera hacer posible la prespecialidad.</w:t>
      </w:r>
    </w:p>
    <w:p w14:paraId="1DC85DDA" w14:textId="77777777" w:rsidR="00FE47CE" w:rsidRDefault="001A4841" w:rsidP="00CB7358">
      <w:pPr>
        <w:pStyle w:val="Textoindependiente"/>
        <w:jc w:val="both"/>
        <w:rPr>
          <w:rFonts w:ascii="Arial" w:hAnsi="Arial" w:cs="Arial"/>
        </w:rPr>
      </w:pPr>
      <w:r>
        <w:rPr>
          <w:rFonts w:ascii="Arial" w:hAnsi="Arial" w:cs="Arial"/>
        </w:rPr>
        <w:t>Enfatizó que n</w:t>
      </w:r>
      <w:r w:rsidR="00FE47CE">
        <w:rPr>
          <w:rFonts w:ascii="Arial" w:hAnsi="Arial" w:cs="Arial"/>
        </w:rPr>
        <w:t>o deberían ser obligatorias las vacunas para los jóvenes ni para los niños</w:t>
      </w:r>
      <w:r>
        <w:rPr>
          <w:rFonts w:ascii="Arial" w:hAnsi="Arial" w:cs="Arial"/>
        </w:rPr>
        <w:t>,</w:t>
      </w:r>
      <w:r w:rsidR="00FE47CE">
        <w:rPr>
          <w:rFonts w:ascii="Arial" w:hAnsi="Arial" w:cs="Arial"/>
        </w:rPr>
        <w:t xml:space="preserve"> tiene que ser un programa que funcione en paralelo al retorno de clases, que el estado se comprometa en promocionar, educar, cambiar conductas. Si se hace obligatorio generará un rechazo como todo los casos obligatorios que sucede en la sociedad. Para el caso de los colegios que no tienen espacios libres la solución podría ser los colegios grandes que funcionen en doble  turno.</w:t>
      </w:r>
    </w:p>
    <w:p w14:paraId="2AC52FEA" w14:textId="77777777" w:rsidR="00FE47CE" w:rsidRDefault="00FE47CE" w:rsidP="00CB7358">
      <w:pPr>
        <w:pStyle w:val="Textoindependiente"/>
        <w:jc w:val="both"/>
        <w:rPr>
          <w:rFonts w:ascii="Arial" w:hAnsi="Arial" w:cs="Arial"/>
        </w:rPr>
      </w:pPr>
      <w:r>
        <w:rPr>
          <w:rFonts w:ascii="Arial" w:hAnsi="Arial" w:cs="Arial"/>
        </w:rPr>
        <w:t xml:space="preserve">Fue muy enfático al manifestar que, un espacio bien ventilado y una mascarilla es suficiente para los </w:t>
      </w:r>
      <w:r w:rsidR="00105350">
        <w:rPr>
          <w:rFonts w:ascii="Arial" w:hAnsi="Arial" w:cs="Arial"/>
        </w:rPr>
        <w:t>niños,</w:t>
      </w:r>
      <w:r w:rsidR="00D23C10">
        <w:rPr>
          <w:rFonts w:ascii="Arial" w:hAnsi="Arial" w:cs="Arial"/>
        </w:rPr>
        <w:t xml:space="preserve"> exigir más medidas no es útil.</w:t>
      </w:r>
    </w:p>
    <w:p w14:paraId="69CBF4EE" w14:textId="1E725765" w:rsidR="004A5FF9" w:rsidRDefault="009A63C2" w:rsidP="00CB7358">
      <w:pPr>
        <w:pStyle w:val="Textoindependiente"/>
        <w:jc w:val="both"/>
        <w:rPr>
          <w:rFonts w:ascii="Arial" w:hAnsi="Arial" w:cs="Arial"/>
        </w:rPr>
      </w:pPr>
      <w:r>
        <w:rPr>
          <w:rFonts w:ascii="Arial" w:hAnsi="Arial" w:cs="Arial"/>
        </w:rPr>
        <w:t>¿La Congresista Limachi (PL) pregunto si existe un plan de vigilancia epidemiológica en los colegios?</w:t>
      </w:r>
    </w:p>
    <w:p w14:paraId="50802EE5" w14:textId="10764917" w:rsidR="004A5FF9" w:rsidRDefault="004A5FF9" w:rsidP="00CB7358">
      <w:pPr>
        <w:pStyle w:val="Textoindependiente"/>
        <w:jc w:val="both"/>
        <w:rPr>
          <w:rFonts w:ascii="Arial" w:hAnsi="Arial" w:cs="Arial"/>
        </w:rPr>
      </w:pPr>
      <w:r>
        <w:rPr>
          <w:rFonts w:ascii="Arial" w:hAnsi="Arial" w:cs="Arial"/>
        </w:rPr>
        <w:t xml:space="preserve">La respuesta fue </w:t>
      </w:r>
      <w:r w:rsidR="00E04680">
        <w:rPr>
          <w:rFonts w:ascii="Arial" w:hAnsi="Arial" w:cs="Arial"/>
        </w:rPr>
        <w:t xml:space="preserve">que, </w:t>
      </w:r>
      <w:r w:rsidR="009A63C2">
        <w:rPr>
          <w:rFonts w:ascii="Arial" w:hAnsi="Arial" w:cs="Arial"/>
        </w:rPr>
        <w:t>tanto la</w:t>
      </w:r>
      <w:r>
        <w:rPr>
          <w:rFonts w:ascii="Arial" w:hAnsi="Arial" w:cs="Arial"/>
        </w:rPr>
        <w:t xml:space="preserve"> norma anterio</w:t>
      </w:r>
      <w:r w:rsidR="00E04680">
        <w:rPr>
          <w:rFonts w:ascii="Arial" w:hAnsi="Arial" w:cs="Arial"/>
        </w:rPr>
        <w:t>r y la actual</w:t>
      </w:r>
      <w:r>
        <w:rPr>
          <w:rFonts w:ascii="Arial" w:hAnsi="Arial" w:cs="Arial"/>
        </w:rPr>
        <w:t xml:space="preserve"> adolece</w:t>
      </w:r>
      <w:r w:rsidR="00E04680">
        <w:rPr>
          <w:rFonts w:ascii="Arial" w:hAnsi="Arial" w:cs="Arial"/>
        </w:rPr>
        <w:t>n</w:t>
      </w:r>
      <w:r>
        <w:rPr>
          <w:rFonts w:ascii="Arial" w:hAnsi="Arial" w:cs="Arial"/>
        </w:rPr>
        <w:t xml:space="preserve"> de </w:t>
      </w:r>
      <w:r w:rsidR="009A63C2">
        <w:rPr>
          <w:rFonts w:ascii="Arial" w:hAnsi="Arial" w:cs="Arial"/>
        </w:rPr>
        <w:t>esta</w:t>
      </w:r>
      <w:r>
        <w:rPr>
          <w:rFonts w:ascii="Arial" w:hAnsi="Arial" w:cs="Arial"/>
        </w:rPr>
        <w:t xml:space="preserve"> parte</w:t>
      </w:r>
      <w:r w:rsidR="00E04680">
        <w:rPr>
          <w:rFonts w:ascii="Arial" w:hAnsi="Arial" w:cs="Arial"/>
        </w:rPr>
        <w:t>,</w:t>
      </w:r>
      <w:r>
        <w:rPr>
          <w:rFonts w:ascii="Arial" w:hAnsi="Arial" w:cs="Arial"/>
        </w:rPr>
        <w:t xml:space="preserve"> porque no se ha considerado la importancia que tiene, se ha olvidado, debemos insistir, acotó, que el Ministerio de Salud cumpla con la vigilancia</w:t>
      </w:r>
      <w:r w:rsidR="00B642E8">
        <w:rPr>
          <w:rFonts w:ascii="Arial" w:hAnsi="Arial" w:cs="Arial"/>
        </w:rPr>
        <w:t>.</w:t>
      </w:r>
    </w:p>
    <w:p w14:paraId="6093D843" w14:textId="0F550C2B" w:rsidR="00B642E8" w:rsidRDefault="00D13419" w:rsidP="00CB7358">
      <w:pPr>
        <w:pStyle w:val="Textoindependiente"/>
        <w:jc w:val="both"/>
        <w:rPr>
          <w:rFonts w:ascii="Arial" w:hAnsi="Arial" w:cs="Arial"/>
        </w:rPr>
      </w:pPr>
      <w:r>
        <w:rPr>
          <w:rFonts w:ascii="Arial" w:hAnsi="Arial" w:cs="Arial"/>
        </w:rPr>
        <w:t xml:space="preserve">Habiendo finalizado la absolución de preguntas, el </w:t>
      </w:r>
      <w:r w:rsidRPr="009A63C2">
        <w:rPr>
          <w:rFonts w:ascii="Arial" w:hAnsi="Arial" w:cs="Arial"/>
          <w:b/>
          <w:bCs/>
        </w:rPr>
        <w:t>Presidente</w:t>
      </w:r>
      <w:r>
        <w:rPr>
          <w:rFonts w:ascii="Arial" w:hAnsi="Arial" w:cs="Arial"/>
        </w:rPr>
        <w:t xml:space="preserve"> agradeció la</w:t>
      </w:r>
      <w:r w:rsidR="00B64D56">
        <w:rPr>
          <w:rFonts w:ascii="Arial" w:hAnsi="Arial" w:cs="Arial"/>
        </w:rPr>
        <w:t xml:space="preserve"> </w:t>
      </w:r>
      <w:r w:rsidR="009A63C2">
        <w:rPr>
          <w:rFonts w:ascii="Arial" w:hAnsi="Arial" w:cs="Arial"/>
        </w:rPr>
        <w:t>importante participación</w:t>
      </w:r>
      <w:r>
        <w:rPr>
          <w:rFonts w:ascii="Arial" w:hAnsi="Arial" w:cs="Arial"/>
        </w:rPr>
        <w:t xml:space="preserve"> del invitado el señor Omar Neyra</w:t>
      </w:r>
      <w:r w:rsidR="00ED4471">
        <w:rPr>
          <w:rFonts w:ascii="Arial" w:hAnsi="Arial" w:cs="Arial"/>
        </w:rPr>
        <w:t xml:space="preserve"> Colchado doctor en Salud P</w:t>
      </w:r>
      <w:r w:rsidR="00B64D56">
        <w:rPr>
          <w:rFonts w:ascii="Arial" w:hAnsi="Arial" w:cs="Arial"/>
        </w:rPr>
        <w:t>ública, por abordar los diversos temas en el marco del estado de emergencia nacional por la pandemia Covid-19.</w:t>
      </w:r>
    </w:p>
    <w:p w14:paraId="22DC70B6" w14:textId="77777777" w:rsidR="007E7815" w:rsidRDefault="007E7815" w:rsidP="00CB7358">
      <w:pPr>
        <w:pStyle w:val="Textoindependiente"/>
        <w:jc w:val="both"/>
        <w:rPr>
          <w:rFonts w:ascii="Arial" w:hAnsi="Arial" w:cs="Arial"/>
        </w:rPr>
      </w:pPr>
      <w:r>
        <w:rPr>
          <w:rFonts w:ascii="Arial" w:hAnsi="Arial" w:cs="Arial"/>
        </w:rPr>
        <w:t xml:space="preserve">El </w:t>
      </w:r>
      <w:r w:rsidRPr="009A63C2">
        <w:rPr>
          <w:rFonts w:ascii="Arial" w:hAnsi="Arial" w:cs="Arial"/>
          <w:b/>
          <w:bCs/>
        </w:rPr>
        <w:t>Presidente,</w:t>
      </w:r>
      <w:r>
        <w:rPr>
          <w:rFonts w:ascii="Arial" w:hAnsi="Arial" w:cs="Arial"/>
        </w:rPr>
        <w:t xml:space="preserve"> comunicó que el día viernes 14 de enero a las 8:00 horas, se llevará a cabo la CUARTA SESIÓN ORDINARIA DE LA COMISIÓN, por lo que se remitirá la citación oportunamente.</w:t>
      </w:r>
    </w:p>
    <w:p w14:paraId="7DDCBEF2" w14:textId="77777777" w:rsidR="00B64D56" w:rsidRDefault="00B64D56" w:rsidP="00CB7358">
      <w:pPr>
        <w:pStyle w:val="Textoindependiente"/>
        <w:jc w:val="both"/>
        <w:rPr>
          <w:rFonts w:ascii="Arial" w:hAnsi="Arial" w:cs="Arial"/>
        </w:rPr>
      </w:pPr>
      <w:r>
        <w:rPr>
          <w:rFonts w:ascii="Arial" w:hAnsi="Arial" w:cs="Arial"/>
        </w:rPr>
        <w:t xml:space="preserve">Finalmente, el </w:t>
      </w:r>
      <w:r w:rsidRPr="007E7815">
        <w:rPr>
          <w:rFonts w:ascii="Arial" w:hAnsi="Arial" w:cs="Arial"/>
          <w:b/>
        </w:rPr>
        <w:t>Presidente</w:t>
      </w:r>
      <w:r>
        <w:rPr>
          <w:rFonts w:ascii="Arial" w:hAnsi="Arial" w:cs="Arial"/>
        </w:rPr>
        <w:t xml:space="preserve"> agradeció la participación de los señores congresistas y solicitó la aprobación del  Acta de la presente Sesión, con dispensa de su lectura, a efecto de implementar los acuerdos adoptados</w:t>
      </w:r>
      <w:r w:rsidR="00F856E8">
        <w:rPr>
          <w:rFonts w:ascii="Arial" w:hAnsi="Arial" w:cs="Arial"/>
        </w:rPr>
        <w:t xml:space="preserve">. </w:t>
      </w:r>
      <w:r w:rsidR="007E7815">
        <w:rPr>
          <w:rFonts w:ascii="Arial" w:hAnsi="Arial" w:cs="Arial"/>
        </w:rPr>
        <w:t>Manifestó</w:t>
      </w:r>
      <w:r w:rsidR="00F856E8">
        <w:rPr>
          <w:rFonts w:ascii="Arial" w:hAnsi="Arial" w:cs="Arial"/>
        </w:rPr>
        <w:t xml:space="preserve"> que si no  había oposición se daría por aprobada. </w:t>
      </w:r>
      <w:r w:rsidR="00A07E54">
        <w:rPr>
          <w:rFonts w:ascii="Arial" w:hAnsi="Arial" w:cs="Arial"/>
        </w:rPr>
        <w:t>No habiendo oposici</w:t>
      </w:r>
      <w:r w:rsidR="000E4FEE">
        <w:rPr>
          <w:rFonts w:ascii="Arial" w:hAnsi="Arial" w:cs="Arial"/>
        </w:rPr>
        <w:t>ón el acta fue</w:t>
      </w:r>
      <w:r w:rsidR="00A07E54">
        <w:rPr>
          <w:rFonts w:ascii="Arial" w:hAnsi="Arial" w:cs="Arial"/>
        </w:rPr>
        <w:t xml:space="preserve"> aprobada por unanimidad.</w:t>
      </w:r>
    </w:p>
    <w:p w14:paraId="18963909" w14:textId="77777777" w:rsidR="003B5621" w:rsidRDefault="003B5621" w:rsidP="00CB7358">
      <w:pPr>
        <w:pStyle w:val="Textoindependiente"/>
        <w:jc w:val="both"/>
        <w:rPr>
          <w:rFonts w:ascii="Arial" w:hAnsi="Arial" w:cs="Arial"/>
        </w:rPr>
      </w:pPr>
      <w:r>
        <w:rPr>
          <w:rFonts w:ascii="Arial" w:hAnsi="Arial" w:cs="Arial"/>
        </w:rPr>
        <w:t xml:space="preserve">Siendo las 10:26 horas del lunes 10 de enero de 2022, se levantó la sesión; </w:t>
      </w:r>
      <w:r w:rsidR="00901FC3">
        <w:rPr>
          <w:rFonts w:ascii="Arial" w:hAnsi="Arial" w:cs="Arial"/>
        </w:rPr>
        <w:t>haciéndose</w:t>
      </w:r>
      <w:r>
        <w:rPr>
          <w:rFonts w:ascii="Arial" w:hAnsi="Arial" w:cs="Arial"/>
        </w:rPr>
        <w:t xml:space="preserve"> presente que la transcripción de la sesión elaborada por el Área de Transcripciones, así como el audio y video</w:t>
      </w:r>
      <w:r w:rsidR="00901FC3">
        <w:rPr>
          <w:rFonts w:ascii="Arial" w:hAnsi="Arial" w:cs="Arial"/>
        </w:rPr>
        <w:t xml:space="preserve"> son  de dominio del Congreso y </w:t>
      </w:r>
      <w:r>
        <w:rPr>
          <w:rFonts w:ascii="Arial" w:hAnsi="Arial" w:cs="Arial"/>
        </w:rPr>
        <w:t xml:space="preserve"> son  parte integ</w:t>
      </w:r>
      <w:r w:rsidR="007E7815">
        <w:rPr>
          <w:rFonts w:ascii="Arial" w:hAnsi="Arial" w:cs="Arial"/>
        </w:rPr>
        <w:t>rante del a</w:t>
      </w:r>
      <w:r>
        <w:rPr>
          <w:rFonts w:ascii="Arial" w:hAnsi="Arial" w:cs="Arial"/>
        </w:rPr>
        <w:t>cta.</w:t>
      </w:r>
    </w:p>
    <w:p w14:paraId="5616D021" w14:textId="77777777" w:rsidR="00B64D56" w:rsidRDefault="00B64D56" w:rsidP="00CB7358">
      <w:pPr>
        <w:pStyle w:val="Textoindependiente"/>
        <w:jc w:val="both"/>
        <w:rPr>
          <w:rFonts w:ascii="Arial" w:hAnsi="Arial" w:cs="Arial"/>
        </w:rPr>
      </w:pPr>
    </w:p>
    <w:p w14:paraId="443B753A" w14:textId="77777777" w:rsidR="00FE47CE" w:rsidRDefault="00FE47CE" w:rsidP="00CB7358">
      <w:pPr>
        <w:pStyle w:val="Textoindependiente"/>
        <w:jc w:val="both"/>
        <w:rPr>
          <w:rFonts w:ascii="Arial" w:hAnsi="Arial" w:cs="Arial"/>
        </w:rPr>
      </w:pPr>
    </w:p>
    <w:p w14:paraId="380D19D9" w14:textId="77777777" w:rsidR="00AD68CC" w:rsidRDefault="00AD68CC" w:rsidP="00CB7358">
      <w:pPr>
        <w:pStyle w:val="Textoindependiente"/>
        <w:jc w:val="both"/>
        <w:rPr>
          <w:rFonts w:ascii="Arial" w:hAnsi="Arial" w:cs="Arial"/>
        </w:rPr>
      </w:pPr>
    </w:p>
    <w:p w14:paraId="69A56342" w14:textId="77777777" w:rsidR="00AD68CC" w:rsidRDefault="00AD68CC" w:rsidP="00CB7358">
      <w:pPr>
        <w:pStyle w:val="Textoindependiente"/>
        <w:jc w:val="both"/>
        <w:rPr>
          <w:rFonts w:ascii="Arial" w:hAnsi="Arial" w:cs="Arial"/>
        </w:rPr>
      </w:pPr>
    </w:p>
    <w:p w14:paraId="08DDDB7B" w14:textId="77777777" w:rsidR="000925C8" w:rsidRDefault="000925C8" w:rsidP="00CB7358">
      <w:pPr>
        <w:pStyle w:val="Textoindependiente"/>
        <w:jc w:val="both"/>
        <w:rPr>
          <w:rFonts w:ascii="Arial" w:hAnsi="Arial" w:cs="Arial"/>
        </w:rPr>
      </w:pPr>
    </w:p>
    <w:p w14:paraId="4239C4DE" w14:textId="77777777" w:rsidR="005A3AE1" w:rsidRDefault="005A3AE1" w:rsidP="00CB7358">
      <w:pPr>
        <w:pStyle w:val="Textoindependiente"/>
        <w:jc w:val="both"/>
        <w:rPr>
          <w:rFonts w:ascii="Arial" w:hAnsi="Arial" w:cs="Arial"/>
        </w:rPr>
      </w:pPr>
    </w:p>
    <w:p w14:paraId="3D42418E" w14:textId="77777777" w:rsidR="005A3AE1" w:rsidRDefault="005A3AE1" w:rsidP="00CB7358">
      <w:pPr>
        <w:pStyle w:val="Textoindependiente"/>
        <w:jc w:val="both"/>
        <w:rPr>
          <w:rFonts w:ascii="Arial" w:hAnsi="Arial" w:cs="Arial"/>
        </w:rPr>
      </w:pPr>
    </w:p>
    <w:p w14:paraId="31D9B450" w14:textId="77777777" w:rsidR="009E1391" w:rsidRDefault="009E1391" w:rsidP="00CB7358">
      <w:pPr>
        <w:pStyle w:val="Textoindependiente"/>
        <w:jc w:val="both"/>
        <w:rPr>
          <w:rFonts w:ascii="Arial" w:hAnsi="Arial" w:cs="Arial"/>
        </w:rPr>
      </w:pPr>
    </w:p>
    <w:p w14:paraId="07E71EBB" w14:textId="77777777" w:rsidR="009E1391" w:rsidRDefault="009E1391" w:rsidP="00CB7358">
      <w:pPr>
        <w:pStyle w:val="Textoindependiente"/>
        <w:jc w:val="both"/>
        <w:rPr>
          <w:rFonts w:ascii="Arial" w:hAnsi="Arial" w:cs="Arial"/>
        </w:rPr>
      </w:pPr>
    </w:p>
    <w:p w14:paraId="4892B237" w14:textId="77777777" w:rsidR="00452118" w:rsidRDefault="00452118" w:rsidP="00CB7358">
      <w:pPr>
        <w:pStyle w:val="Textoindependiente"/>
        <w:jc w:val="both"/>
        <w:rPr>
          <w:rFonts w:ascii="Arial" w:hAnsi="Arial" w:cs="Arial"/>
        </w:rPr>
      </w:pPr>
    </w:p>
    <w:p w14:paraId="3ECBD05B" w14:textId="77777777" w:rsidR="00452118" w:rsidRDefault="00452118" w:rsidP="00CB7358">
      <w:pPr>
        <w:pStyle w:val="Textoindependiente"/>
        <w:jc w:val="both"/>
        <w:rPr>
          <w:rFonts w:ascii="Arial" w:hAnsi="Arial" w:cs="Arial"/>
        </w:rPr>
      </w:pPr>
    </w:p>
    <w:p w14:paraId="2C050DE0" w14:textId="77777777" w:rsidR="0019284E" w:rsidRDefault="0019284E" w:rsidP="00CB7358">
      <w:pPr>
        <w:pStyle w:val="Textoindependiente"/>
        <w:jc w:val="both"/>
        <w:rPr>
          <w:rFonts w:ascii="Arial" w:hAnsi="Arial" w:cs="Arial"/>
        </w:rPr>
      </w:pPr>
    </w:p>
    <w:p w14:paraId="58F2038B" w14:textId="77777777" w:rsidR="00031FC6" w:rsidRDefault="00031FC6" w:rsidP="00CB7358">
      <w:pPr>
        <w:pStyle w:val="Textoindependiente"/>
        <w:jc w:val="both"/>
        <w:rPr>
          <w:rFonts w:ascii="Arial" w:hAnsi="Arial" w:cs="Arial"/>
        </w:rPr>
      </w:pPr>
    </w:p>
    <w:p w14:paraId="577EDC0A" w14:textId="77777777" w:rsidR="00031FC6" w:rsidRDefault="00031FC6" w:rsidP="00CB7358">
      <w:pPr>
        <w:pStyle w:val="Textoindependiente"/>
        <w:jc w:val="both"/>
        <w:rPr>
          <w:rFonts w:ascii="Arial" w:hAnsi="Arial" w:cs="Arial"/>
        </w:rPr>
      </w:pPr>
    </w:p>
    <w:p w14:paraId="38CC3EBB" w14:textId="77777777" w:rsidR="00736DD2" w:rsidRPr="005E25A2" w:rsidRDefault="00736DD2" w:rsidP="00CB7358">
      <w:pPr>
        <w:pStyle w:val="Textoindependiente"/>
        <w:jc w:val="both"/>
        <w:rPr>
          <w:rFonts w:ascii="Arial" w:hAnsi="Arial" w:cs="Arial"/>
        </w:rPr>
      </w:pPr>
    </w:p>
    <w:p w14:paraId="0E8F5046" w14:textId="77777777" w:rsidR="005604D8" w:rsidRPr="004B5BB0" w:rsidRDefault="005604D8" w:rsidP="005604D8">
      <w:pPr>
        <w:spacing w:before="240" w:after="240"/>
        <w:ind w:left="360"/>
        <w:jc w:val="both"/>
        <w:rPr>
          <w:rFonts w:ascii="Arial" w:hAnsi="Arial" w:cs="Arial"/>
        </w:rPr>
      </w:pPr>
    </w:p>
    <w:p w14:paraId="2B0733B8" w14:textId="77777777" w:rsidR="003C6DFA" w:rsidRPr="004B5BB0" w:rsidRDefault="000C65C4" w:rsidP="00DB4632">
      <w:pPr>
        <w:spacing w:before="240" w:after="240"/>
        <w:jc w:val="both"/>
        <w:rPr>
          <w:rFonts w:ascii="Arial" w:hAnsi="Arial" w:cs="Arial"/>
        </w:rPr>
      </w:pPr>
      <w:r w:rsidRPr="004B5BB0">
        <w:rPr>
          <w:rFonts w:ascii="Arial" w:hAnsi="Arial" w:cs="Arial"/>
        </w:rPr>
        <w:tab/>
      </w:r>
    </w:p>
    <w:p w14:paraId="4E57ECB7" w14:textId="77777777" w:rsidR="000C65C4" w:rsidRPr="004B5BB0" w:rsidRDefault="000C65C4" w:rsidP="00DB4632">
      <w:pPr>
        <w:spacing w:before="240" w:after="240"/>
        <w:jc w:val="both"/>
        <w:rPr>
          <w:rFonts w:ascii="Arial" w:hAnsi="Arial" w:cs="Arial"/>
        </w:rPr>
      </w:pPr>
    </w:p>
    <w:p w14:paraId="1E20FE47" w14:textId="77777777" w:rsidR="00D7261F" w:rsidRPr="004B5BB0" w:rsidRDefault="00D7261F" w:rsidP="009B5E9C">
      <w:pPr>
        <w:spacing w:before="240" w:after="240"/>
        <w:rPr>
          <w:rFonts w:ascii="Arial" w:hAnsi="Arial" w:cs="Arial"/>
        </w:rPr>
      </w:pPr>
    </w:p>
    <w:p w14:paraId="72C79C71" w14:textId="77777777" w:rsidR="00E540F9" w:rsidRPr="004B5BB0" w:rsidRDefault="00E540F9" w:rsidP="00E540F9">
      <w:pPr>
        <w:spacing w:before="240" w:after="240"/>
        <w:rPr>
          <w:rFonts w:ascii="Arial" w:hAnsi="Arial" w:cs="Arial"/>
        </w:rPr>
      </w:pPr>
    </w:p>
    <w:p w14:paraId="6EC99329" w14:textId="77777777" w:rsidR="00E540F9" w:rsidRPr="004B5BB0" w:rsidRDefault="00E540F9" w:rsidP="00E540F9">
      <w:pPr>
        <w:spacing w:before="240" w:after="240"/>
        <w:rPr>
          <w:rFonts w:ascii="Arial" w:hAnsi="Arial" w:cs="Arial"/>
        </w:rPr>
      </w:pPr>
    </w:p>
    <w:p w14:paraId="461F6C54" w14:textId="77777777" w:rsidR="00E540F9" w:rsidRPr="004B5BB0" w:rsidRDefault="00E540F9" w:rsidP="00E540F9">
      <w:pPr>
        <w:spacing w:before="240" w:after="240"/>
        <w:rPr>
          <w:rFonts w:ascii="Arial" w:hAnsi="Arial" w:cs="Arial"/>
        </w:rPr>
      </w:pPr>
    </w:p>
    <w:p w14:paraId="3E8BA3AA" w14:textId="77777777" w:rsidR="00E540F9" w:rsidRPr="004B5BB0" w:rsidRDefault="00E540F9" w:rsidP="00E540F9">
      <w:pPr>
        <w:spacing w:before="240" w:after="240"/>
        <w:rPr>
          <w:rFonts w:ascii="Arial" w:hAnsi="Arial" w:cs="Arial"/>
        </w:rPr>
      </w:pPr>
    </w:p>
    <w:p w14:paraId="0E127FBC" w14:textId="77777777" w:rsidR="00E540F9" w:rsidRPr="004B5BB0" w:rsidRDefault="00E540F9" w:rsidP="00E540F9">
      <w:pPr>
        <w:spacing w:before="240" w:after="240"/>
        <w:rPr>
          <w:rFonts w:ascii="Arial" w:hAnsi="Arial" w:cs="Arial"/>
        </w:rPr>
      </w:pPr>
    </w:p>
    <w:p w14:paraId="76BB1401" w14:textId="77777777" w:rsidR="00E540F9" w:rsidRPr="004B5BB0" w:rsidRDefault="00E540F9" w:rsidP="006061CC">
      <w:pPr>
        <w:spacing w:after="0" w:line="240" w:lineRule="auto"/>
        <w:jc w:val="center"/>
        <w:rPr>
          <w:rFonts w:ascii="Arial" w:eastAsia="Calibri" w:hAnsi="Arial" w:cs="Arial"/>
          <w:bCs/>
        </w:rPr>
      </w:pPr>
    </w:p>
    <w:sectPr w:rsidR="00E540F9" w:rsidRPr="004B5BB0" w:rsidSect="00276D5E">
      <w:headerReference w:type="default" r:id="rId8"/>
      <w:pgSz w:w="11907" w:h="16839" w:code="9"/>
      <w:pgMar w:top="1985" w:right="1275" w:bottom="1276"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3DFE" w14:textId="77777777" w:rsidR="002841CE" w:rsidRDefault="002841CE">
      <w:pPr>
        <w:spacing w:after="0" w:line="240" w:lineRule="auto"/>
      </w:pPr>
      <w:r>
        <w:separator/>
      </w:r>
    </w:p>
  </w:endnote>
  <w:endnote w:type="continuationSeparator" w:id="0">
    <w:p w14:paraId="772190A1" w14:textId="77777777" w:rsidR="002841CE" w:rsidRDefault="0028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2828" w14:textId="77777777" w:rsidR="002841CE" w:rsidRDefault="002841CE">
      <w:pPr>
        <w:spacing w:after="0" w:line="240" w:lineRule="auto"/>
      </w:pPr>
      <w:r>
        <w:separator/>
      </w:r>
    </w:p>
  </w:footnote>
  <w:footnote w:type="continuationSeparator" w:id="0">
    <w:p w14:paraId="1868BE8A" w14:textId="77777777" w:rsidR="002841CE" w:rsidRDefault="00284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30FB" w14:textId="77777777" w:rsidR="00E61F88" w:rsidRDefault="006E686F">
    <w:pPr>
      <w:pStyle w:val="Encabezado"/>
    </w:pPr>
    <w:r>
      <w:rPr>
        <w:noProof/>
        <w:lang w:eastAsia="es-PE"/>
      </w:rPr>
      <mc:AlternateContent>
        <mc:Choice Requires="wps">
          <w:drawing>
            <wp:anchor distT="0" distB="0" distL="114300" distR="114300" simplePos="0" relativeHeight="251660288" behindDoc="0" locked="0" layoutInCell="1" allowOverlap="1" wp14:anchorId="6C48EB7D" wp14:editId="447F07BB">
              <wp:simplePos x="0" y="0"/>
              <wp:positionH relativeFrom="margin">
                <wp:posOffset>1815464</wp:posOffset>
              </wp:positionH>
              <wp:positionV relativeFrom="paragraph">
                <wp:posOffset>197485</wp:posOffset>
              </wp:positionV>
              <wp:extent cx="4029075" cy="5905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A56D1" w14:textId="77777777" w:rsidR="006E686F" w:rsidRDefault="006E686F" w:rsidP="00AD0C4F">
                          <w:pPr>
                            <w:pStyle w:val="Textodeglobo"/>
                            <w:jc w:val="center"/>
                            <w:rPr>
                              <w:rFonts w:ascii="Arial" w:hAnsi="Arial" w:cs="Arial"/>
                              <w:b/>
                              <w:i/>
                              <w:color w:val="202124"/>
                              <w:sz w:val="16"/>
                              <w:szCs w:val="16"/>
                              <w:shd w:val="clear" w:color="auto" w:fill="FFFFFF"/>
                            </w:rPr>
                          </w:pPr>
                          <w:r>
                            <w:rPr>
                              <w:rFonts w:ascii="Arial" w:hAnsi="Arial" w:cs="Arial"/>
                              <w:b/>
                              <w:i/>
                              <w:color w:val="202124"/>
                              <w:sz w:val="16"/>
                              <w:szCs w:val="16"/>
                              <w:shd w:val="clear" w:color="auto" w:fill="FFFFFF"/>
                            </w:rPr>
                            <w:t xml:space="preserve">                          </w:t>
                          </w:r>
                        </w:p>
                        <w:p w14:paraId="53A17108" w14:textId="77777777" w:rsidR="00E61F88" w:rsidRPr="00383EB2" w:rsidRDefault="006E686F" w:rsidP="00AD0C4F">
                          <w:pPr>
                            <w:pStyle w:val="Textodeglobo"/>
                            <w:jc w:val="center"/>
                            <w:rPr>
                              <w:rFonts w:asciiTheme="minorHAnsi" w:hAnsiTheme="minorHAnsi" w:cstheme="minorHAnsi"/>
                              <w:b/>
                              <w:bCs/>
                              <w:i/>
                              <w:color w:val="000000"/>
                              <w:kern w:val="24"/>
                              <w:sz w:val="16"/>
                              <w:szCs w:val="16"/>
                            </w:rPr>
                          </w:pPr>
                          <w:r>
                            <w:rPr>
                              <w:rFonts w:asciiTheme="minorHAnsi" w:hAnsiTheme="minorHAnsi" w:cstheme="minorHAnsi"/>
                              <w:b/>
                              <w:bCs/>
                              <w:i/>
                              <w:color w:val="202124"/>
                              <w:sz w:val="16"/>
                              <w:szCs w:val="16"/>
                              <w:shd w:val="clear" w:color="auto" w:fill="FFFFFF"/>
                            </w:rPr>
                            <w:t xml:space="preserve">                                                    </w:t>
                          </w:r>
                          <w:r w:rsidR="00E61F88" w:rsidRPr="00383EB2">
                            <w:rPr>
                              <w:rFonts w:asciiTheme="minorHAnsi" w:hAnsiTheme="minorHAnsi" w:cstheme="minorHAnsi"/>
                              <w:b/>
                              <w:bCs/>
                              <w:i/>
                              <w:color w:val="202124"/>
                              <w:sz w:val="16"/>
                              <w:szCs w:val="16"/>
                              <w:shd w:val="clear" w:color="auto" w:fill="FFFFFF"/>
                            </w:rPr>
                            <w:t>Año</w:t>
                          </w:r>
                          <w:r w:rsidR="00D83F5D">
                            <w:rPr>
                              <w:rFonts w:asciiTheme="minorHAnsi" w:hAnsiTheme="minorHAnsi" w:cstheme="minorHAnsi"/>
                              <w:b/>
                              <w:i/>
                              <w:color w:val="202124"/>
                              <w:sz w:val="16"/>
                              <w:szCs w:val="16"/>
                              <w:shd w:val="clear" w:color="auto" w:fill="FFFFFF"/>
                            </w:rPr>
                            <w:t> del Fortalecimiento de la Soberanía Nacional</w:t>
                          </w:r>
                          <w:r w:rsidR="00E61F88" w:rsidRPr="00383EB2">
                            <w:rPr>
                              <w:rFonts w:asciiTheme="minorHAnsi" w:hAnsiTheme="minorHAnsi" w:cstheme="minorHAnsi"/>
                              <w:b/>
                              <w:i/>
                              <w:color w:val="202124"/>
                              <w:sz w:val="16"/>
                              <w:szCs w:val="16"/>
                              <w:shd w:val="clear" w:color="auto" w:fill="FFFFFF"/>
                            </w:rPr>
                            <w:t>" </w:t>
                          </w:r>
                          <w:r w:rsidR="00E61F88" w:rsidRPr="00383EB2">
                            <w:rPr>
                              <w:rFonts w:asciiTheme="minorHAnsi" w:hAnsiTheme="minorHAnsi" w:cstheme="minorHAnsi"/>
                              <w:b/>
                              <w:bCs/>
                              <w:i/>
                              <w:color w:val="000000"/>
                              <w:kern w:val="24"/>
                              <w:sz w:val="16"/>
                              <w:szCs w:val="16"/>
                              <w:lang w:val="es-ES"/>
                            </w:rPr>
                            <w:t xml:space="preserve"> </w:t>
                          </w:r>
                        </w:p>
                        <w:p w14:paraId="737A2954" w14:textId="77777777" w:rsidR="00E61F88" w:rsidRPr="00383EB2" w:rsidRDefault="006E686F" w:rsidP="006E686F">
                          <w:pPr>
                            <w:pStyle w:val="Textodeglobo"/>
                            <w:rPr>
                              <w:rFonts w:asciiTheme="minorHAnsi" w:hAnsiTheme="minorHAnsi" w:cstheme="minorHAnsi"/>
                              <w:b/>
                              <w:bCs/>
                              <w:i/>
                              <w:color w:val="000000"/>
                              <w:kern w:val="24"/>
                              <w:sz w:val="16"/>
                              <w:szCs w:val="16"/>
                            </w:rPr>
                          </w:pPr>
                          <w:r>
                            <w:rPr>
                              <w:rFonts w:asciiTheme="minorHAnsi" w:hAnsiTheme="minorHAnsi" w:cstheme="minorHAnsi"/>
                              <w:b/>
                              <w:bCs/>
                              <w:i/>
                              <w:color w:val="000000"/>
                              <w:kern w:val="24"/>
                              <w:sz w:val="16"/>
                              <w:szCs w:val="16"/>
                            </w:rPr>
                            <w:t xml:space="preserve">               </w:t>
                          </w:r>
                          <w:r w:rsidR="00E61F88" w:rsidRPr="00383EB2">
                            <w:rPr>
                              <w:rFonts w:asciiTheme="minorHAnsi" w:hAnsiTheme="minorHAnsi" w:cstheme="minorHAnsi"/>
                              <w:b/>
                              <w:bCs/>
                              <w:i/>
                              <w:color w:val="000000"/>
                              <w:kern w:val="24"/>
                              <w:sz w:val="16"/>
                              <w:szCs w:val="16"/>
                            </w:rPr>
                            <w:t>“2018 – 2027 Decenio de la Igualdad de Oportunidades para Mujeres y Hombres”</w:t>
                          </w:r>
                        </w:p>
                        <w:p w14:paraId="30906B29" w14:textId="77777777" w:rsidR="00E61F88" w:rsidRDefault="006E686F" w:rsidP="00AD0C4F">
                          <w:pPr>
                            <w:pStyle w:val="Textodeglobo"/>
                            <w:jc w:val="center"/>
                            <w:rPr>
                              <w:rFonts w:ascii="Calibri" w:hAnsi="Calibri"/>
                              <w:b/>
                              <w:bCs/>
                              <w:i/>
                              <w:color w:val="000000"/>
                              <w:kern w:val="24"/>
                            </w:rPr>
                          </w:pPr>
                          <w:r>
                            <w:rPr>
                              <w:rFonts w:ascii="Calibri" w:hAnsi="Calibri"/>
                              <w:b/>
                              <w:bCs/>
                              <w:i/>
                              <w:color w:val="000000"/>
                              <w:kern w:val="24"/>
                            </w:rPr>
                            <w:t xml:space="preserve">                                                     </w:t>
                          </w:r>
                          <w:r w:rsidR="00D83F5D">
                            <w:rPr>
                              <w:rFonts w:ascii="Calibri" w:hAnsi="Calibri"/>
                              <w:b/>
                              <w:bCs/>
                              <w:i/>
                              <w:color w:val="000000"/>
                              <w:kern w:val="24"/>
                            </w:rPr>
                            <w:t>LUNES, 10ENE22</w:t>
                          </w:r>
                          <w:r w:rsidR="00E61F88">
                            <w:rPr>
                              <w:rFonts w:ascii="Calibri" w:hAnsi="Calibri"/>
                              <w:b/>
                              <w:bCs/>
                              <w:i/>
                              <w:color w:val="000000"/>
                              <w:kern w:val="24"/>
                            </w:rPr>
                            <w:t xml:space="preserve">/SESION </w:t>
                          </w:r>
                          <w:r w:rsidR="00D83F5D">
                            <w:rPr>
                              <w:rFonts w:ascii="Calibri" w:hAnsi="Calibri"/>
                              <w:b/>
                              <w:bCs/>
                              <w:i/>
                              <w:color w:val="000000"/>
                              <w:kern w:val="24"/>
                            </w:rPr>
                            <w:t>EXTRAORDINARIA N°04</w:t>
                          </w:r>
                        </w:p>
                        <w:p w14:paraId="2F6BD03F" w14:textId="77777777" w:rsidR="00E61F88" w:rsidRPr="00F54A9D" w:rsidRDefault="00E61F88" w:rsidP="00AD0C4F">
                          <w:pPr>
                            <w:pStyle w:val="Textodeglobo"/>
                            <w:jc w:val="center"/>
                            <w:rPr>
                              <w:i/>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6E226" id="_x0000_t202" coordsize="21600,21600" o:spt="202" path="m,l,21600r21600,l21600,xe">
              <v:stroke joinstyle="miter"/>
              <v:path gradientshapeok="t" o:connecttype="rect"/>
            </v:shapetype>
            <v:shape id="Cuadro de texto 1" o:spid="_x0000_s1026" type="#_x0000_t202" style="position:absolute;margin-left:142.95pt;margin-top:15.55pt;width:317.25pt;height: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" stroked="f">
              <v:textbox inset=",1mm,,1mm">
                <w:txbxContent>
                  <w:p w:rsidR="006E686F" w:rsidRDefault="006E686F" w:rsidP="00AD0C4F">
                    <w:pPr>
                      <w:pStyle w:val="Textodeglobo"/>
                      <w:jc w:val="center"/>
                      <w:rPr>
                        <w:rFonts w:ascii="Arial" w:hAnsi="Arial" w:cs="Arial"/>
                        <w:b/>
                        <w:i/>
                        <w:color w:val="202124"/>
                        <w:sz w:val="16"/>
                        <w:szCs w:val="16"/>
                        <w:shd w:val="clear" w:color="auto" w:fill="FFFFFF"/>
                      </w:rPr>
                    </w:pPr>
                    <w:r>
                      <w:rPr>
                        <w:rFonts w:ascii="Arial" w:hAnsi="Arial" w:cs="Arial"/>
                        <w:b/>
                        <w:i/>
                        <w:color w:val="202124"/>
                        <w:sz w:val="16"/>
                        <w:szCs w:val="16"/>
                        <w:shd w:val="clear" w:color="auto" w:fill="FFFFFF"/>
                      </w:rPr>
                      <w:t xml:space="preserve">                          </w:t>
                    </w:r>
                  </w:p>
                  <w:p w:rsidR="00E61F88" w:rsidRPr="00383EB2" w:rsidRDefault="006E686F" w:rsidP="00AD0C4F">
                    <w:pPr>
                      <w:pStyle w:val="Textodeglobo"/>
                      <w:jc w:val="center"/>
                      <w:rPr>
                        <w:rFonts w:asciiTheme="minorHAnsi" w:hAnsiTheme="minorHAnsi" w:cstheme="minorHAnsi"/>
                        <w:b/>
                        <w:bCs/>
                        <w:i/>
                        <w:color w:val="000000"/>
                        <w:kern w:val="24"/>
                        <w:sz w:val="16"/>
                        <w:szCs w:val="16"/>
                      </w:rPr>
                    </w:pPr>
                    <w:r>
                      <w:rPr>
                        <w:rFonts w:asciiTheme="minorHAnsi" w:hAnsiTheme="minorHAnsi" w:cstheme="minorHAnsi"/>
                        <w:b/>
                        <w:bCs/>
                        <w:i/>
                        <w:color w:val="202124"/>
                        <w:sz w:val="16"/>
                        <w:szCs w:val="16"/>
                        <w:shd w:val="clear" w:color="auto" w:fill="FFFFFF"/>
                      </w:rPr>
                      <w:t xml:space="preserve">                                                    </w:t>
                    </w:r>
                    <w:r w:rsidR="00E61F88" w:rsidRPr="00383EB2">
                      <w:rPr>
                        <w:rFonts w:asciiTheme="minorHAnsi" w:hAnsiTheme="minorHAnsi" w:cstheme="minorHAnsi"/>
                        <w:b/>
                        <w:bCs/>
                        <w:i/>
                        <w:color w:val="202124"/>
                        <w:sz w:val="16"/>
                        <w:szCs w:val="16"/>
                        <w:shd w:val="clear" w:color="auto" w:fill="FFFFFF"/>
                      </w:rPr>
                      <w:t>Año</w:t>
                    </w:r>
                    <w:r w:rsidR="00D83F5D">
                      <w:rPr>
                        <w:rFonts w:asciiTheme="minorHAnsi" w:hAnsiTheme="minorHAnsi" w:cstheme="minorHAnsi"/>
                        <w:b/>
                        <w:i/>
                        <w:color w:val="202124"/>
                        <w:sz w:val="16"/>
                        <w:szCs w:val="16"/>
                        <w:shd w:val="clear" w:color="auto" w:fill="FFFFFF"/>
                      </w:rPr>
                      <w:t> del Fortalecimiento de la Soberanía Nacional</w:t>
                    </w:r>
                    <w:r w:rsidR="00E61F88" w:rsidRPr="00383EB2">
                      <w:rPr>
                        <w:rFonts w:asciiTheme="minorHAnsi" w:hAnsiTheme="minorHAnsi" w:cstheme="minorHAnsi"/>
                        <w:b/>
                        <w:i/>
                        <w:color w:val="202124"/>
                        <w:sz w:val="16"/>
                        <w:szCs w:val="16"/>
                        <w:shd w:val="clear" w:color="auto" w:fill="FFFFFF"/>
                      </w:rPr>
                      <w:t>" </w:t>
                    </w:r>
                    <w:r w:rsidR="00E61F88" w:rsidRPr="00383EB2">
                      <w:rPr>
                        <w:rFonts w:asciiTheme="minorHAnsi" w:hAnsiTheme="minorHAnsi" w:cstheme="minorHAnsi"/>
                        <w:b/>
                        <w:bCs/>
                        <w:i/>
                        <w:color w:val="000000"/>
                        <w:kern w:val="24"/>
                        <w:sz w:val="16"/>
                        <w:szCs w:val="16"/>
                        <w:lang w:val="es-ES"/>
                      </w:rPr>
                      <w:t xml:space="preserve"> </w:t>
                    </w:r>
                  </w:p>
                  <w:p w:rsidR="00E61F88" w:rsidRPr="00383EB2" w:rsidRDefault="006E686F" w:rsidP="006E686F">
                    <w:pPr>
                      <w:pStyle w:val="Textodeglobo"/>
                      <w:rPr>
                        <w:rFonts w:asciiTheme="minorHAnsi" w:hAnsiTheme="minorHAnsi" w:cstheme="minorHAnsi"/>
                        <w:b/>
                        <w:bCs/>
                        <w:i/>
                        <w:color w:val="000000"/>
                        <w:kern w:val="24"/>
                        <w:sz w:val="16"/>
                        <w:szCs w:val="16"/>
                      </w:rPr>
                    </w:pPr>
                    <w:r>
                      <w:rPr>
                        <w:rFonts w:asciiTheme="minorHAnsi" w:hAnsiTheme="minorHAnsi" w:cstheme="minorHAnsi"/>
                        <w:b/>
                        <w:bCs/>
                        <w:i/>
                        <w:color w:val="000000"/>
                        <w:kern w:val="24"/>
                        <w:sz w:val="16"/>
                        <w:szCs w:val="16"/>
                      </w:rPr>
                      <w:t xml:space="preserve">               </w:t>
                    </w:r>
                    <w:r w:rsidR="00E61F88" w:rsidRPr="00383EB2">
                      <w:rPr>
                        <w:rFonts w:asciiTheme="minorHAnsi" w:hAnsiTheme="minorHAnsi" w:cstheme="minorHAnsi"/>
                        <w:b/>
                        <w:bCs/>
                        <w:i/>
                        <w:color w:val="000000"/>
                        <w:kern w:val="24"/>
                        <w:sz w:val="16"/>
                        <w:szCs w:val="16"/>
                      </w:rPr>
                      <w:t>“2018 – 2027 Decenio de la Igualdad de Oportunidades para Mujeres y Hombres”</w:t>
                    </w:r>
                  </w:p>
                  <w:p w:rsidR="00E61F88" w:rsidRDefault="006E686F" w:rsidP="00AD0C4F">
                    <w:pPr>
                      <w:pStyle w:val="Textodeglobo"/>
                      <w:jc w:val="center"/>
                      <w:rPr>
                        <w:rFonts w:ascii="Calibri" w:hAnsi="Calibri"/>
                        <w:b/>
                        <w:bCs/>
                        <w:i/>
                        <w:color w:val="000000"/>
                        <w:kern w:val="24"/>
                      </w:rPr>
                    </w:pPr>
                    <w:r>
                      <w:rPr>
                        <w:rFonts w:ascii="Calibri" w:hAnsi="Calibri"/>
                        <w:b/>
                        <w:bCs/>
                        <w:i/>
                        <w:color w:val="000000"/>
                        <w:kern w:val="24"/>
                      </w:rPr>
                      <w:t xml:space="preserve">                                                     </w:t>
                    </w:r>
                    <w:r w:rsidR="00D83F5D">
                      <w:rPr>
                        <w:rFonts w:ascii="Calibri" w:hAnsi="Calibri"/>
                        <w:b/>
                        <w:bCs/>
                        <w:i/>
                        <w:color w:val="000000"/>
                        <w:kern w:val="24"/>
                      </w:rPr>
                      <w:t>LUNES, 10ENE22</w:t>
                    </w:r>
                    <w:r w:rsidR="00E61F88">
                      <w:rPr>
                        <w:rFonts w:ascii="Calibri" w:hAnsi="Calibri"/>
                        <w:b/>
                        <w:bCs/>
                        <w:i/>
                        <w:color w:val="000000"/>
                        <w:kern w:val="24"/>
                      </w:rPr>
                      <w:t xml:space="preserve">/SESION </w:t>
                    </w:r>
                    <w:r w:rsidR="00D83F5D">
                      <w:rPr>
                        <w:rFonts w:ascii="Calibri" w:hAnsi="Calibri"/>
                        <w:b/>
                        <w:bCs/>
                        <w:i/>
                        <w:color w:val="000000"/>
                        <w:kern w:val="24"/>
                      </w:rPr>
                      <w:t>EXTRAORDINARIA N°04</w:t>
                    </w:r>
                  </w:p>
                  <w:p w:rsidR="00E61F88" w:rsidRPr="00F54A9D" w:rsidRDefault="00E61F88" w:rsidP="00AD0C4F">
                    <w:pPr>
                      <w:pStyle w:val="Textodeglobo"/>
                      <w:jc w:val="center"/>
                      <w:rPr>
                        <w:i/>
                      </w:rPr>
                    </w:pPr>
                  </w:p>
                </w:txbxContent>
              </v:textbox>
              <w10:wrap anchorx="margin"/>
            </v:shape>
          </w:pict>
        </mc:Fallback>
      </mc:AlternateContent>
    </w:r>
    <w:r>
      <w:rPr>
        <w:noProof/>
        <w:lang w:eastAsia="es-PE"/>
      </w:rPr>
      <mc:AlternateContent>
        <mc:Choice Requires="wps">
          <w:drawing>
            <wp:anchor distT="0" distB="0" distL="114300" distR="114300" simplePos="0" relativeHeight="251661312" behindDoc="0" locked="0" layoutInCell="1" allowOverlap="1" wp14:anchorId="58586B5F" wp14:editId="531BFE91">
              <wp:simplePos x="0" y="0"/>
              <wp:positionH relativeFrom="column">
                <wp:posOffset>1805940</wp:posOffset>
              </wp:positionH>
              <wp:positionV relativeFrom="paragraph">
                <wp:posOffset>-345440</wp:posOffset>
              </wp:positionV>
              <wp:extent cx="3895725" cy="666750"/>
              <wp:effectExtent l="0" t="0" r="9525"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666750"/>
                      </a:xfrm>
                      <a:prstGeom prst="rect">
                        <a:avLst/>
                      </a:prstGeom>
                      <a:solidFill>
                        <a:srgbClr val="87888A"/>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5FAFD2A" w14:textId="77777777" w:rsidR="00E61F88" w:rsidRPr="00A333F8" w:rsidRDefault="00E61F88" w:rsidP="00AD0C4F">
                          <w:pPr>
                            <w:pStyle w:val="Textodeglobo"/>
                            <w:shd w:val="clear" w:color="auto" w:fill="262626"/>
                            <w:jc w:val="center"/>
                            <w:rPr>
                              <w:rFonts w:ascii="Bookman Old Style" w:hAnsi="Bookman Old Style"/>
                              <w:b/>
                              <w:color w:val="FFFFFF"/>
                              <w:sz w:val="19"/>
                              <w:szCs w:val="19"/>
                              <w:lang w:val="es-ES"/>
                            </w:rPr>
                          </w:pPr>
                          <w:r w:rsidRPr="00A333F8">
                            <w:rPr>
                              <w:rFonts w:ascii="Bookman Old Style" w:hAnsi="Bookman Old Style"/>
                              <w:b/>
                              <w:color w:val="FFFFFF"/>
                              <w:sz w:val="19"/>
                              <w:szCs w:val="19"/>
                            </w:rPr>
                            <w:t xml:space="preserve">COMISIÓN </w:t>
                          </w:r>
                          <w:r w:rsidRPr="00A333F8">
                            <w:rPr>
                              <w:rFonts w:ascii="Bookman Old Style" w:hAnsi="Bookman Old Style"/>
                              <w:b/>
                              <w:color w:val="FFFFFF"/>
                              <w:sz w:val="19"/>
                              <w:szCs w:val="19"/>
                              <w:lang w:val="es-ES"/>
                            </w:rPr>
                            <w:t>ESPECIAL DE SEGUIMIENTO A EMERGENCIAS Y</w:t>
                          </w:r>
                        </w:p>
                        <w:p w14:paraId="48CF0BC6" w14:textId="77777777" w:rsidR="00E61F88" w:rsidRDefault="00E61F88" w:rsidP="00AD0C4F">
                          <w:pPr>
                            <w:pStyle w:val="Textodeglobo"/>
                            <w:shd w:val="clear" w:color="auto" w:fill="262626"/>
                            <w:jc w:val="center"/>
                            <w:rPr>
                              <w:rFonts w:ascii="Bookman Old Style" w:hAnsi="Bookman Old Style"/>
                              <w:b/>
                              <w:color w:val="FFFFFF"/>
                              <w:sz w:val="19"/>
                              <w:szCs w:val="19"/>
                              <w:lang w:val="es-ES"/>
                            </w:rPr>
                          </w:pPr>
                          <w:r w:rsidRPr="00A333F8">
                            <w:rPr>
                              <w:rFonts w:ascii="Bookman Old Style" w:hAnsi="Bookman Old Style"/>
                              <w:b/>
                              <w:color w:val="FFFFFF"/>
                              <w:sz w:val="19"/>
                              <w:szCs w:val="19"/>
                              <w:lang w:val="es-ES"/>
                            </w:rPr>
                            <w:t>GESTIÓN DE RIESGO DE DESASTRES</w:t>
                          </w:r>
                          <w:r>
                            <w:rPr>
                              <w:rFonts w:ascii="Bookman Old Style" w:hAnsi="Bookman Old Style"/>
                              <w:b/>
                              <w:color w:val="FFFFFF"/>
                              <w:sz w:val="19"/>
                              <w:szCs w:val="19"/>
                              <w:lang w:val="es-ES"/>
                            </w:rPr>
                            <w:t xml:space="preserve"> – </w:t>
                          </w:r>
                          <w:r w:rsidRPr="00A333F8">
                            <w:rPr>
                              <w:rFonts w:ascii="Bookman Old Style" w:hAnsi="Bookman Old Style"/>
                              <w:b/>
                              <w:color w:val="FFFFFF"/>
                              <w:sz w:val="19"/>
                              <w:szCs w:val="19"/>
                              <w:lang w:val="es-ES"/>
                            </w:rPr>
                            <w:t>COVID</w:t>
                          </w:r>
                          <w:r>
                            <w:rPr>
                              <w:rFonts w:ascii="Bookman Old Style" w:hAnsi="Bookman Old Style"/>
                              <w:b/>
                              <w:color w:val="FFFFFF"/>
                              <w:sz w:val="19"/>
                              <w:szCs w:val="19"/>
                              <w:lang w:val="es-ES"/>
                            </w:rPr>
                            <w:t xml:space="preserve"> </w:t>
                          </w:r>
                          <w:r w:rsidRPr="00A333F8">
                            <w:rPr>
                              <w:rFonts w:ascii="Bookman Old Style" w:hAnsi="Bookman Old Style"/>
                              <w:b/>
                              <w:color w:val="FFFFFF"/>
                              <w:sz w:val="19"/>
                              <w:szCs w:val="19"/>
                              <w:lang w:val="es-ES"/>
                            </w:rPr>
                            <w:t>19</w:t>
                          </w:r>
                        </w:p>
                        <w:p w14:paraId="4A038AC3" w14:textId="77777777" w:rsidR="00E61F88" w:rsidRPr="00A333F8" w:rsidRDefault="00E61F88" w:rsidP="00AD0C4F">
                          <w:pPr>
                            <w:pStyle w:val="Textodeglobo"/>
                            <w:shd w:val="clear" w:color="auto" w:fill="262626"/>
                            <w:jc w:val="center"/>
                            <w:rPr>
                              <w:rFonts w:ascii="Bookman Old Style" w:hAnsi="Bookman Old Style"/>
                              <w:b/>
                              <w:color w:val="FFFFFF"/>
                              <w:sz w:val="19"/>
                              <w:szCs w:val="19"/>
                            </w:rPr>
                          </w:pPr>
                          <w:r>
                            <w:rPr>
                              <w:rFonts w:ascii="Bookman Old Style" w:hAnsi="Bookman Old Style"/>
                              <w:b/>
                              <w:color w:val="FFFFFF"/>
                              <w:sz w:val="19"/>
                              <w:szCs w:val="19"/>
                              <w:lang w:val="es-ES"/>
                            </w:rPr>
                            <w:t xml:space="preserve">2021 – 2022 </w:t>
                          </w:r>
                        </w:p>
                        <w:p w14:paraId="04EF40E5" w14:textId="77777777" w:rsidR="00E61F88" w:rsidRDefault="00E61F88"/>
                      </w:txbxContent>
                    </wps:txbx>
                    <wps:bodyPr rot="0" vert="horz" wrap="square" lIns="91440" tIns="54000" rIns="54000" bIns="540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D92220" id="Rectángulo 2" o:spid="_x0000_s1027" style="position:absolute;margin-left:142.2pt;margin-top:-27.2pt;width:306.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" fillcolor="#87888a" stroked="f" strokeweight="1pt">
              <v:textbox inset=",1.5mm,1.5mm,1.5mm">
                <w:txbxContent>
                  <w:p w:rsidR="00E61F88" w:rsidRPr="00A333F8" w:rsidRDefault="00E61F88" w:rsidP="00AD0C4F">
                    <w:pPr>
                      <w:pStyle w:val="Textodeglobo"/>
                      <w:shd w:val="clear" w:color="auto" w:fill="262626"/>
                      <w:jc w:val="center"/>
                      <w:rPr>
                        <w:rFonts w:ascii="Bookman Old Style" w:hAnsi="Bookman Old Style"/>
                        <w:b/>
                        <w:color w:val="FFFFFF"/>
                        <w:sz w:val="19"/>
                        <w:szCs w:val="19"/>
                        <w:lang w:val="es-ES"/>
                      </w:rPr>
                    </w:pPr>
                    <w:r w:rsidRPr="00A333F8">
                      <w:rPr>
                        <w:rFonts w:ascii="Bookman Old Style" w:hAnsi="Bookman Old Style"/>
                        <w:b/>
                        <w:color w:val="FFFFFF"/>
                        <w:sz w:val="19"/>
                        <w:szCs w:val="19"/>
                      </w:rPr>
                      <w:t xml:space="preserve">COMISIÓN </w:t>
                    </w:r>
                    <w:r w:rsidRPr="00A333F8">
                      <w:rPr>
                        <w:rFonts w:ascii="Bookman Old Style" w:hAnsi="Bookman Old Style"/>
                        <w:b/>
                        <w:color w:val="FFFFFF"/>
                        <w:sz w:val="19"/>
                        <w:szCs w:val="19"/>
                        <w:lang w:val="es-ES"/>
                      </w:rPr>
                      <w:t>ESPECIAL DE SEGUIMIENTO A EMERGENCIAS Y</w:t>
                    </w:r>
                  </w:p>
                  <w:p w:rsidR="00E61F88" w:rsidRDefault="00E61F88" w:rsidP="00AD0C4F">
                    <w:pPr>
                      <w:pStyle w:val="Textodeglobo"/>
                      <w:shd w:val="clear" w:color="auto" w:fill="262626"/>
                      <w:jc w:val="center"/>
                      <w:rPr>
                        <w:rFonts w:ascii="Bookman Old Style" w:hAnsi="Bookman Old Style"/>
                        <w:b/>
                        <w:color w:val="FFFFFF"/>
                        <w:sz w:val="19"/>
                        <w:szCs w:val="19"/>
                        <w:lang w:val="es-ES"/>
                      </w:rPr>
                    </w:pPr>
                    <w:r w:rsidRPr="00A333F8">
                      <w:rPr>
                        <w:rFonts w:ascii="Bookman Old Style" w:hAnsi="Bookman Old Style"/>
                        <w:b/>
                        <w:color w:val="FFFFFF"/>
                        <w:sz w:val="19"/>
                        <w:szCs w:val="19"/>
                        <w:lang w:val="es-ES"/>
                      </w:rPr>
                      <w:t>GESTIÓN DE RIESGO DE DESASTRES</w:t>
                    </w:r>
                    <w:r>
                      <w:rPr>
                        <w:rFonts w:ascii="Bookman Old Style" w:hAnsi="Bookman Old Style"/>
                        <w:b/>
                        <w:color w:val="FFFFFF"/>
                        <w:sz w:val="19"/>
                        <w:szCs w:val="19"/>
                        <w:lang w:val="es-ES"/>
                      </w:rPr>
                      <w:t xml:space="preserve"> – </w:t>
                    </w:r>
                    <w:r w:rsidRPr="00A333F8">
                      <w:rPr>
                        <w:rFonts w:ascii="Bookman Old Style" w:hAnsi="Bookman Old Style"/>
                        <w:b/>
                        <w:color w:val="FFFFFF"/>
                        <w:sz w:val="19"/>
                        <w:szCs w:val="19"/>
                        <w:lang w:val="es-ES"/>
                      </w:rPr>
                      <w:t>COVID</w:t>
                    </w:r>
                    <w:r>
                      <w:rPr>
                        <w:rFonts w:ascii="Bookman Old Style" w:hAnsi="Bookman Old Style"/>
                        <w:b/>
                        <w:color w:val="FFFFFF"/>
                        <w:sz w:val="19"/>
                        <w:szCs w:val="19"/>
                        <w:lang w:val="es-ES"/>
                      </w:rPr>
                      <w:t xml:space="preserve"> </w:t>
                    </w:r>
                    <w:r w:rsidRPr="00A333F8">
                      <w:rPr>
                        <w:rFonts w:ascii="Bookman Old Style" w:hAnsi="Bookman Old Style"/>
                        <w:b/>
                        <w:color w:val="FFFFFF"/>
                        <w:sz w:val="19"/>
                        <w:szCs w:val="19"/>
                        <w:lang w:val="es-ES"/>
                      </w:rPr>
                      <w:t>19</w:t>
                    </w:r>
                  </w:p>
                  <w:p w:rsidR="00E61F88" w:rsidRPr="00A333F8" w:rsidRDefault="00E61F88" w:rsidP="00AD0C4F">
                    <w:pPr>
                      <w:pStyle w:val="Textodeglobo"/>
                      <w:shd w:val="clear" w:color="auto" w:fill="262626"/>
                      <w:jc w:val="center"/>
                      <w:rPr>
                        <w:rFonts w:ascii="Bookman Old Style" w:hAnsi="Bookman Old Style"/>
                        <w:b/>
                        <w:color w:val="FFFFFF"/>
                        <w:sz w:val="19"/>
                        <w:szCs w:val="19"/>
                      </w:rPr>
                    </w:pPr>
                    <w:r>
                      <w:rPr>
                        <w:rFonts w:ascii="Bookman Old Style" w:hAnsi="Bookman Old Style"/>
                        <w:b/>
                        <w:color w:val="FFFFFF"/>
                        <w:sz w:val="19"/>
                        <w:szCs w:val="19"/>
                        <w:lang w:val="es-ES"/>
                      </w:rPr>
                      <w:t xml:space="preserve">2021 – 2022 </w:t>
                    </w:r>
                  </w:p>
                  <w:p w:rsidR="00E61F88" w:rsidRDefault="00E61F88"/>
                </w:txbxContent>
              </v:textbox>
            </v:rect>
          </w:pict>
        </mc:Fallback>
      </mc:AlternateContent>
    </w:r>
    <w:r w:rsidR="00E61F88">
      <w:rPr>
        <w:noProof/>
        <w:lang w:eastAsia="es-PE"/>
      </w:rPr>
      <w:drawing>
        <wp:anchor distT="0" distB="0" distL="114300" distR="114300" simplePos="0" relativeHeight="251659264" behindDoc="0" locked="0" layoutInCell="1" allowOverlap="1" wp14:anchorId="7401DF75" wp14:editId="06E68318">
          <wp:simplePos x="0" y="0"/>
          <wp:positionH relativeFrom="column">
            <wp:posOffset>-687705</wp:posOffset>
          </wp:positionH>
          <wp:positionV relativeFrom="paragraph">
            <wp:posOffset>-450215</wp:posOffset>
          </wp:positionV>
          <wp:extent cx="1558290" cy="1198880"/>
          <wp:effectExtent l="0" t="0" r="0" b="0"/>
          <wp:wrapSquare wrapText="bothSides"/>
          <wp:docPr id="8" name="Imagen 8" descr="defensaconsumi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fensaconsumidor"/>
                  <pic:cNvPicPr>
                    <a:picLocks noChangeAspect="1" noChangeArrowheads="1"/>
                  </pic:cNvPicPr>
                </pic:nvPicPr>
                <pic:blipFill>
                  <a:blip r:embed="rId1">
                    <a:extLst>
                      <a:ext uri="{28A0092B-C50C-407E-A947-70E740481C1C}">
                        <a14:useLocalDpi xmlns:a14="http://schemas.microsoft.com/office/drawing/2010/main" val="0"/>
                      </a:ext>
                    </a:extLst>
                  </a:blip>
                  <a:srcRect r="81416" b="91580"/>
                  <a:stretch>
                    <a:fillRect/>
                  </a:stretch>
                </pic:blipFill>
                <pic:spPr bwMode="auto">
                  <a:xfrm>
                    <a:off x="0" y="0"/>
                    <a:ext cx="1558290"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61F88">
      <w:rPr>
        <w:noProof/>
        <w:lang w:eastAsia="es-PE"/>
      </w:rPr>
      <mc:AlternateContent>
        <mc:Choice Requires="wps">
          <w:drawing>
            <wp:anchor distT="0" distB="0" distL="114300" distR="114300" simplePos="0" relativeHeight="251662336" behindDoc="0" locked="0" layoutInCell="0" allowOverlap="1" wp14:anchorId="543FDF4C" wp14:editId="31664D90">
              <wp:simplePos x="0" y="0"/>
              <wp:positionH relativeFrom="page">
                <wp:posOffset>6910705</wp:posOffset>
              </wp:positionH>
              <wp:positionV relativeFrom="page">
                <wp:posOffset>1440180</wp:posOffset>
              </wp:positionV>
              <wp:extent cx="581025" cy="409575"/>
              <wp:effectExtent l="5080" t="1905" r="4445" b="7620"/>
              <wp:wrapNone/>
              <wp:docPr id="3" name="Flecha derech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3A30CBAB" w14:textId="77777777" w:rsidR="00E61F88" w:rsidRPr="00F07581" w:rsidRDefault="00E61F88">
                          <w:pPr>
                            <w:pStyle w:val="Piedepgina"/>
                            <w:jc w:val="center"/>
                            <w:rPr>
                              <w:color w:val="FFFFFF"/>
                            </w:rPr>
                          </w:pPr>
                          <w:r w:rsidRPr="00F07581">
                            <w:fldChar w:fldCharType="begin"/>
                          </w:r>
                          <w:r>
                            <w:instrText>PAGE   \* MERGEFORMAT</w:instrText>
                          </w:r>
                          <w:r w:rsidRPr="00F07581">
                            <w:fldChar w:fldCharType="separate"/>
                          </w:r>
                          <w:r w:rsidR="007E7815" w:rsidRPr="007E7815">
                            <w:rPr>
                              <w:noProof/>
                              <w:color w:val="FFFFFF"/>
                              <w:lang w:val="es-ES"/>
                            </w:rPr>
                            <w:t>5</w:t>
                          </w:r>
                          <w:r w:rsidRPr="00F07581">
                            <w:rPr>
                              <w:color w:val="FFFFFF"/>
                            </w:rPr>
                            <w:fldChar w:fldCharType="end"/>
                          </w:r>
                        </w:p>
                        <w:p w14:paraId="7D02440C" w14:textId="77777777" w:rsidR="00E61F88" w:rsidRDefault="00E61F8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595D8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8" type="#_x0000_t13" style="position:absolute;margin-left:544.15pt;margin-top:113.4pt;width:45.75pt;height:32.25pt;rotation:18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" o:allowincell="f" adj="13609,5370" fillcolor="#c0504d" stroked="f" strokecolor="#5c83b4">
              <v:textbox inset=",0,,0">
                <w:txbxContent>
                  <w:p w:rsidR="00E61F88" w:rsidRPr="00F07581" w:rsidRDefault="00E61F88">
                    <w:pPr>
                      <w:pStyle w:val="Piedepgina"/>
                      <w:jc w:val="center"/>
                      <w:rPr>
                        <w:color w:val="FFFFFF"/>
                      </w:rPr>
                    </w:pPr>
                    <w:r w:rsidRPr="00F07581">
                      <w:fldChar w:fldCharType="begin"/>
                    </w:r>
                    <w:r>
                      <w:instrText>PAGE   \* MERGEFORMAT</w:instrText>
                    </w:r>
                    <w:r w:rsidRPr="00F07581">
                      <w:fldChar w:fldCharType="separate"/>
                    </w:r>
                    <w:r w:rsidR="007E7815" w:rsidRPr="007E7815">
                      <w:rPr>
                        <w:noProof/>
                        <w:color w:val="FFFFFF"/>
                        <w:lang w:val="es-ES"/>
                      </w:rPr>
                      <w:t>5</w:t>
                    </w:r>
                    <w:r w:rsidRPr="00F07581">
                      <w:rPr>
                        <w:color w:val="FFFFFF"/>
                      </w:rPr>
                      <w:fldChar w:fldCharType="end"/>
                    </w:r>
                  </w:p>
                  <w:p w:rsidR="00E61F88" w:rsidRDefault="00E61F8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F64418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78F17BD"/>
    <w:multiLevelType w:val="hybridMultilevel"/>
    <w:tmpl w:val="F5929E4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79C2A4E"/>
    <w:multiLevelType w:val="hybridMultilevel"/>
    <w:tmpl w:val="CF76583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A4706BB"/>
    <w:multiLevelType w:val="hybridMultilevel"/>
    <w:tmpl w:val="D6CCD54A"/>
    <w:lvl w:ilvl="0" w:tplc="080A0001">
      <w:start w:val="1"/>
      <w:numFmt w:val="bullet"/>
      <w:lvlText w:val=""/>
      <w:lvlJc w:val="left"/>
      <w:pPr>
        <w:ind w:left="1291" w:hanging="360"/>
      </w:pPr>
      <w:rPr>
        <w:rFonts w:ascii="Symbol" w:hAnsi="Symbol" w:hint="default"/>
      </w:rPr>
    </w:lvl>
    <w:lvl w:ilvl="1" w:tplc="080A0003" w:tentative="1">
      <w:start w:val="1"/>
      <w:numFmt w:val="bullet"/>
      <w:lvlText w:val="o"/>
      <w:lvlJc w:val="left"/>
      <w:pPr>
        <w:ind w:left="2011" w:hanging="360"/>
      </w:pPr>
      <w:rPr>
        <w:rFonts w:ascii="Courier New" w:hAnsi="Courier New" w:cs="Courier New" w:hint="default"/>
      </w:rPr>
    </w:lvl>
    <w:lvl w:ilvl="2" w:tplc="080A0005" w:tentative="1">
      <w:start w:val="1"/>
      <w:numFmt w:val="bullet"/>
      <w:lvlText w:val=""/>
      <w:lvlJc w:val="left"/>
      <w:pPr>
        <w:ind w:left="2731" w:hanging="360"/>
      </w:pPr>
      <w:rPr>
        <w:rFonts w:ascii="Wingdings" w:hAnsi="Wingdings" w:hint="default"/>
      </w:rPr>
    </w:lvl>
    <w:lvl w:ilvl="3" w:tplc="080A0001" w:tentative="1">
      <w:start w:val="1"/>
      <w:numFmt w:val="bullet"/>
      <w:lvlText w:val=""/>
      <w:lvlJc w:val="left"/>
      <w:pPr>
        <w:ind w:left="3451" w:hanging="360"/>
      </w:pPr>
      <w:rPr>
        <w:rFonts w:ascii="Symbol" w:hAnsi="Symbol" w:hint="default"/>
      </w:rPr>
    </w:lvl>
    <w:lvl w:ilvl="4" w:tplc="080A0003" w:tentative="1">
      <w:start w:val="1"/>
      <w:numFmt w:val="bullet"/>
      <w:lvlText w:val="o"/>
      <w:lvlJc w:val="left"/>
      <w:pPr>
        <w:ind w:left="4171" w:hanging="360"/>
      </w:pPr>
      <w:rPr>
        <w:rFonts w:ascii="Courier New" w:hAnsi="Courier New" w:cs="Courier New" w:hint="default"/>
      </w:rPr>
    </w:lvl>
    <w:lvl w:ilvl="5" w:tplc="080A0005" w:tentative="1">
      <w:start w:val="1"/>
      <w:numFmt w:val="bullet"/>
      <w:lvlText w:val=""/>
      <w:lvlJc w:val="left"/>
      <w:pPr>
        <w:ind w:left="4891" w:hanging="360"/>
      </w:pPr>
      <w:rPr>
        <w:rFonts w:ascii="Wingdings" w:hAnsi="Wingdings" w:hint="default"/>
      </w:rPr>
    </w:lvl>
    <w:lvl w:ilvl="6" w:tplc="080A0001" w:tentative="1">
      <w:start w:val="1"/>
      <w:numFmt w:val="bullet"/>
      <w:lvlText w:val=""/>
      <w:lvlJc w:val="left"/>
      <w:pPr>
        <w:ind w:left="5611" w:hanging="360"/>
      </w:pPr>
      <w:rPr>
        <w:rFonts w:ascii="Symbol" w:hAnsi="Symbol" w:hint="default"/>
      </w:rPr>
    </w:lvl>
    <w:lvl w:ilvl="7" w:tplc="080A0003" w:tentative="1">
      <w:start w:val="1"/>
      <w:numFmt w:val="bullet"/>
      <w:lvlText w:val="o"/>
      <w:lvlJc w:val="left"/>
      <w:pPr>
        <w:ind w:left="6331" w:hanging="360"/>
      </w:pPr>
      <w:rPr>
        <w:rFonts w:ascii="Courier New" w:hAnsi="Courier New" w:cs="Courier New" w:hint="default"/>
      </w:rPr>
    </w:lvl>
    <w:lvl w:ilvl="8" w:tplc="080A0005" w:tentative="1">
      <w:start w:val="1"/>
      <w:numFmt w:val="bullet"/>
      <w:lvlText w:val=""/>
      <w:lvlJc w:val="left"/>
      <w:pPr>
        <w:ind w:left="7051" w:hanging="360"/>
      </w:pPr>
      <w:rPr>
        <w:rFonts w:ascii="Wingdings" w:hAnsi="Wingdings" w:hint="default"/>
      </w:rPr>
    </w:lvl>
  </w:abstractNum>
  <w:abstractNum w:abstractNumId="4" w15:restartNumberingAfterBreak="0">
    <w:nsid w:val="0ACC54E0"/>
    <w:multiLevelType w:val="hybridMultilevel"/>
    <w:tmpl w:val="B916F9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1E41124"/>
    <w:multiLevelType w:val="hybridMultilevel"/>
    <w:tmpl w:val="B68A3A2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9104299"/>
    <w:multiLevelType w:val="hybridMultilevel"/>
    <w:tmpl w:val="5E0A3CF8"/>
    <w:lvl w:ilvl="0" w:tplc="280A0001">
      <w:start w:val="1"/>
      <w:numFmt w:val="bullet"/>
      <w:lvlText w:val=""/>
      <w:lvlJc w:val="left"/>
      <w:pPr>
        <w:ind w:left="1860" w:hanging="360"/>
      </w:pPr>
      <w:rPr>
        <w:rFonts w:ascii="Symbol" w:hAnsi="Symbol" w:hint="default"/>
      </w:rPr>
    </w:lvl>
    <w:lvl w:ilvl="1" w:tplc="280A0003" w:tentative="1">
      <w:start w:val="1"/>
      <w:numFmt w:val="bullet"/>
      <w:lvlText w:val="o"/>
      <w:lvlJc w:val="left"/>
      <w:pPr>
        <w:ind w:left="2580" w:hanging="360"/>
      </w:pPr>
      <w:rPr>
        <w:rFonts w:ascii="Courier New" w:hAnsi="Courier New" w:cs="Courier New" w:hint="default"/>
      </w:rPr>
    </w:lvl>
    <w:lvl w:ilvl="2" w:tplc="280A0005" w:tentative="1">
      <w:start w:val="1"/>
      <w:numFmt w:val="bullet"/>
      <w:lvlText w:val=""/>
      <w:lvlJc w:val="left"/>
      <w:pPr>
        <w:ind w:left="3300" w:hanging="360"/>
      </w:pPr>
      <w:rPr>
        <w:rFonts w:ascii="Wingdings" w:hAnsi="Wingdings" w:hint="default"/>
      </w:rPr>
    </w:lvl>
    <w:lvl w:ilvl="3" w:tplc="280A0001" w:tentative="1">
      <w:start w:val="1"/>
      <w:numFmt w:val="bullet"/>
      <w:lvlText w:val=""/>
      <w:lvlJc w:val="left"/>
      <w:pPr>
        <w:ind w:left="4020" w:hanging="360"/>
      </w:pPr>
      <w:rPr>
        <w:rFonts w:ascii="Symbol" w:hAnsi="Symbol" w:hint="default"/>
      </w:rPr>
    </w:lvl>
    <w:lvl w:ilvl="4" w:tplc="280A0003" w:tentative="1">
      <w:start w:val="1"/>
      <w:numFmt w:val="bullet"/>
      <w:lvlText w:val="o"/>
      <w:lvlJc w:val="left"/>
      <w:pPr>
        <w:ind w:left="4740" w:hanging="360"/>
      </w:pPr>
      <w:rPr>
        <w:rFonts w:ascii="Courier New" w:hAnsi="Courier New" w:cs="Courier New" w:hint="default"/>
      </w:rPr>
    </w:lvl>
    <w:lvl w:ilvl="5" w:tplc="280A0005" w:tentative="1">
      <w:start w:val="1"/>
      <w:numFmt w:val="bullet"/>
      <w:lvlText w:val=""/>
      <w:lvlJc w:val="left"/>
      <w:pPr>
        <w:ind w:left="5460" w:hanging="360"/>
      </w:pPr>
      <w:rPr>
        <w:rFonts w:ascii="Wingdings" w:hAnsi="Wingdings" w:hint="default"/>
      </w:rPr>
    </w:lvl>
    <w:lvl w:ilvl="6" w:tplc="280A0001" w:tentative="1">
      <w:start w:val="1"/>
      <w:numFmt w:val="bullet"/>
      <w:lvlText w:val=""/>
      <w:lvlJc w:val="left"/>
      <w:pPr>
        <w:ind w:left="6180" w:hanging="360"/>
      </w:pPr>
      <w:rPr>
        <w:rFonts w:ascii="Symbol" w:hAnsi="Symbol" w:hint="default"/>
      </w:rPr>
    </w:lvl>
    <w:lvl w:ilvl="7" w:tplc="280A0003" w:tentative="1">
      <w:start w:val="1"/>
      <w:numFmt w:val="bullet"/>
      <w:lvlText w:val="o"/>
      <w:lvlJc w:val="left"/>
      <w:pPr>
        <w:ind w:left="6900" w:hanging="360"/>
      </w:pPr>
      <w:rPr>
        <w:rFonts w:ascii="Courier New" w:hAnsi="Courier New" w:cs="Courier New" w:hint="default"/>
      </w:rPr>
    </w:lvl>
    <w:lvl w:ilvl="8" w:tplc="280A0005" w:tentative="1">
      <w:start w:val="1"/>
      <w:numFmt w:val="bullet"/>
      <w:lvlText w:val=""/>
      <w:lvlJc w:val="left"/>
      <w:pPr>
        <w:ind w:left="7620" w:hanging="360"/>
      </w:pPr>
      <w:rPr>
        <w:rFonts w:ascii="Wingdings" w:hAnsi="Wingdings" w:hint="default"/>
      </w:rPr>
    </w:lvl>
  </w:abstractNum>
  <w:abstractNum w:abstractNumId="7" w15:restartNumberingAfterBreak="0">
    <w:nsid w:val="246B4F16"/>
    <w:multiLevelType w:val="hybridMultilevel"/>
    <w:tmpl w:val="CE7020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C0504B3"/>
    <w:multiLevelType w:val="hybridMultilevel"/>
    <w:tmpl w:val="96443B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D51440A"/>
    <w:multiLevelType w:val="hybridMultilevel"/>
    <w:tmpl w:val="E8B88506"/>
    <w:lvl w:ilvl="0" w:tplc="280A000F">
      <w:start w:val="1"/>
      <w:numFmt w:val="decimal"/>
      <w:lvlText w:val="%1."/>
      <w:lvlJc w:val="left"/>
      <w:pPr>
        <w:ind w:left="780" w:hanging="360"/>
      </w:p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10" w15:restartNumberingAfterBreak="0">
    <w:nsid w:val="2D955EDD"/>
    <w:multiLevelType w:val="hybridMultilevel"/>
    <w:tmpl w:val="39667DA0"/>
    <w:lvl w:ilvl="0" w:tplc="F614E128">
      <w:start w:val="1"/>
      <w:numFmt w:val="bullet"/>
      <w:lvlText w:val=""/>
      <w:lvlJc w:val="left"/>
      <w:pPr>
        <w:ind w:left="720"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DD75BA5"/>
    <w:multiLevelType w:val="hybridMultilevel"/>
    <w:tmpl w:val="326E18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A144E2D"/>
    <w:multiLevelType w:val="hybridMultilevel"/>
    <w:tmpl w:val="AA38A84C"/>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3" w15:restartNumberingAfterBreak="0">
    <w:nsid w:val="3A4B0526"/>
    <w:multiLevelType w:val="hybridMultilevel"/>
    <w:tmpl w:val="7930A8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A673B4C"/>
    <w:multiLevelType w:val="hybridMultilevel"/>
    <w:tmpl w:val="0952135E"/>
    <w:lvl w:ilvl="0" w:tplc="280A0001">
      <w:start w:val="1"/>
      <w:numFmt w:val="bullet"/>
      <w:lvlText w:val=""/>
      <w:lvlJc w:val="left"/>
      <w:pPr>
        <w:ind w:left="1575" w:hanging="360"/>
      </w:pPr>
      <w:rPr>
        <w:rFonts w:ascii="Symbol" w:hAnsi="Symbol" w:hint="default"/>
      </w:rPr>
    </w:lvl>
    <w:lvl w:ilvl="1" w:tplc="280A0003" w:tentative="1">
      <w:start w:val="1"/>
      <w:numFmt w:val="bullet"/>
      <w:lvlText w:val="o"/>
      <w:lvlJc w:val="left"/>
      <w:pPr>
        <w:ind w:left="2295" w:hanging="360"/>
      </w:pPr>
      <w:rPr>
        <w:rFonts w:ascii="Courier New" w:hAnsi="Courier New" w:cs="Courier New" w:hint="default"/>
      </w:rPr>
    </w:lvl>
    <w:lvl w:ilvl="2" w:tplc="280A0005" w:tentative="1">
      <w:start w:val="1"/>
      <w:numFmt w:val="bullet"/>
      <w:lvlText w:val=""/>
      <w:lvlJc w:val="left"/>
      <w:pPr>
        <w:ind w:left="3015" w:hanging="360"/>
      </w:pPr>
      <w:rPr>
        <w:rFonts w:ascii="Wingdings" w:hAnsi="Wingdings" w:hint="default"/>
      </w:rPr>
    </w:lvl>
    <w:lvl w:ilvl="3" w:tplc="280A0001" w:tentative="1">
      <w:start w:val="1"/>
      <w:numFmt w:val="bullet"/>
      <w:lvlText w:val=""/>
      <w:lvlJc w:val="left"/>
      <w:pPr>
        <w:ind w:left="3735" w:hanging="360"/>
      </w:pPr>
      <w:rPr>
        <w:rFonts w:ascii="Symbol" w:hAnsi="Symbol" w:hint="default"/>
      </w:rPr>
    </w:lvl>
    <w:lvl w:ilvl="4" w:tplc="280A0003" w:tentative="1">
      <w:start w:val="1"/>
      <w:numFmt w:val="bullet"/>
      <w:lvlText w:val="o"/>
      <w:lvlJc w:val="left"/>
      <w:pPr>
        <w:ind w:left="4455" w:hanging="360"/>
      </w:pPr>
      <w:rPr>
        <w:rFonts w:ascii="Courier New" w:hAnsi="Courier New" w:cs="Courier New" w:hint="default"/>
      </w:rPr>
    </w:lvl>
    <w:lvl w:ilvl="5" w:tplc="280A0005" w:tentative="1">
      <w:start w:val="1"/>
      <w:numFmt w:val="bullet"/>
      <w:lvlText w:val=""/>
      <w:lvlJc w:val="left"/>
      <w:pPr>
        <w:ind w:left="5175" w:hanging="360"/>
      </w:pPr>
      <w:rPr>
        <w:rFonts w:ascii="Wingdings" w:hAnsi="Wingdings" w:hint="default"/>
      </w:rPr>
    </w:lvl>
    <w:lvl w:ilvl="6" w:tplc="280A0001" w:tentative="1">
      <w:start w:val="1"/>
      <w:numFmt w:val="bullet"/>
      <w:lvlText w:val=""/>
      <w:lvlJc w:val="left"/>
      <w:pPr>
        <w:ind w:left="5895" w:hanging="360"/>
      </w:pPr>
      <w:rPr>
        <w:rFonts w:ascii="Symbol" w:hAnsi="Symbol" w:hint="default"/>
      </w:rPr>
    </w:lvl>
    <w:lvl w:ilvl="7" w:tplc="280A0003" w:tentative="1">
      <w:start w:val="1"/>
      <w:numFmt w:val="bullet"/>
      <w:lvlText w:val="o"/>
      <w:lvlJc w:val="left"/>
      <w:pPr>
        <w:ind w:left="6615" w:hanging="360"/>
      </w:pPr>
      <w:rPr>
        <w:rFonts w:ascii="Courier New" w:hAnsi="Courier New" w:cs="Courier New" w:hint="default"/>
      </w:rPr>
    </w:lvl>
    <w:lvl w:ilvl="8" w:tplc="280A0005" w:tentative="1">
      <w:start w:val="1"/>
      <w:numFmt w:val="bullet"/>
      <w:lvlText w:val=""/>
      <w:lvlJc w:val="left"/>
      <w:pPr>
        <w:ind w:left="7335" w:hanging="360"/>
      </w:pPr>
      <w:rPr>
        <w:rFonts w:ascii="Wingdings" w:hAnsi="Wingdings" w:hint="default"/>
      </w:rPr>
    </w:lvl>
  </w:abstractNum>
  <w:abstractNum w:abstractNumId="15" w15:restartNumberingAfterBreak="0">
    <w:nsid w:val="3AA452D3"/>
    <w:multiLevelType w:val="hybridMultilevel"/>
    <w:tmpl w:val="7CF89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B702F6"/>
    <w:multiLevelType w:val="hybridMultilevel"/>
    <w:tmpl w:val="6EC879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3DF359B1"/>
    <w:multiLevelType w:val="hybridMultilevel"/>
    <w:tmpl w:val="A932533E"/>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40B34195"/>
    <w:multiLevelType w:val="hybridMultilevel"/>
    <w:tmpl w:val="CAACBE44"/>
    <w:lvl w:ilvl="0" w:tplc="ADD0B1A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4693E26"/>
    <w:multiLevelType w:val="hybridMultilevel"/>
    <w:tmpl w:val="02B2C35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4C27FB2"/>
    <w:multiLevelType w:val="hybridMultilevel"/>
    <w:tmpl w:val="6EB21FFA"/>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69187F8F"/>
    <w:multiLevelType w:val="hybridMultilevel"/>
    <w:tmpl w:val="18387D40"/>
    <w:lvl w:ilvl="0" w:tplc="3A62460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9911FB7"/>
    <w:multiLevelType w:val="hybridMultilevel"/>
    <w:tmpl w:val="792CE7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B6C6364"/>
    <w:multiLevelType w:val="hybridMultilevel"/>
    <w:tmpl w:val="69D0C956"/>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4" w15:restartNumberingAfterBreak="0">
    <w:nsid w:val="731F4E83"/>
    <w:multiLevelType w:val="hybridMultilevel"/>
    <w:tmpl w:val="36F01BEC"/>
    <w:lvl w:ilvl="0" w:tplc="F5B8415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5B620C7"/>
    <w:multiLevelType w:val="hybridMultilevel"/>
    <w:tmpl w:val="4D74BBDA"/>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6" w15:restartNumberingAfterBreak="0">
    <w:nsid w:val="77264149"/>
    <w:multiLevelType w:val="hybridMultilevel"/>
    <w:tmpl w:val="944227EC"/>
    <w:lvl w:ilvl="0" w:tplc="7AEE8BB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0"/>
  </w:num>
  <w:num w:numId="2">
    <w:abstractNumId w:val="3"/>
  </w:num>
  <w:num w:numId="3">
    <w:abstractNumId w:val="17"/>
  </w:num>
  <w:num w:numId="4">
    <w:abstractNumId w:val="13"/>
  </w:num>
  <w:num w:numId="5">
    <w:abstractNumId w:val="25"/>
  </w:num>
  <w:num w:numId="6">
    <w:abstractNumId w:val="6"/>
  </w:num>
  <w:num w:numId="7">
    <w:abstractNumId w:val="11"/>
  </w:num>
  <w:num w:numId="8">
    <w:abstractNumId w:val="14"/>
  </w:num>
  <w:num w:numId="9">
    <w:abstractNumId w:val="19"/>
  </w:num>
  <w:num w:numId="10">
    <w:abstractNumId w:val="10"/>
  </w:num>
  <w:num w:numId="11">
    <w:abstractNumId w:val="4"/>
  </w:num>
  <w:num w:numId="12">
    <w:abstractNumId w:val="9"/>
  </w:num>
  <w:num w:numId="13">
    <w:abstractNumId w:val="1"/>
  </w:num>
  <w:num w:numId="14">
    <w:abstractNumId w:val="2"/>
  </w:num>
  <w:num w:numId="15">
    <w:abstractNumId w:val="15"/>
  </w:num>
  <w:num w:numId="16">
    <w:abstractNumId w:val="18"/>
  </w:num>
  <w:num w:numId="17">
    <w:abstractNumId w:val="24"/>
  </w:num>
  <w:num w:numId="18">
    <w:abstractNumId w:val="8"/>
  </w:num>
  <w:num w:numId="19">
    <w:abstractNumId w:val="26"/>
  </w:num>
  <w:num w:numId="20">
    <w:abstractNumId w:val="22"/>
  </w:num>
  <w:num w:numId="21">
    <w:abstractNumId w:val="5"/>
  </w:num>
  <w:num w:numId="22">
    <w:abstractNumId w:val="7"/>
  </w:num>
  <w:num w:numId="23">
    <w:abstractNumId w:val="16"/>
  </w:num>
  <w:num w:numId="24">
    <w:abstractNumId w:val="21"/>
  </w:num>
  <w:num w:numId="25">
    <w:abstractNumId w:val="12"/>
  </w:num>
  <w:num w:numId="26">
    <w:abstractNumId w:val="2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1CC"/>
    <w:rsid w:val="0000258E"/>
    <w:rsid w:val="0000644F"/>
    <w:rsid w:val="00007EA8"/>
    <w:rsid w:val="000126F3"/>
    <w:rsid w:val="00022ADB"/>
    <w:rsid w:val="00024461"/>
    <w:rsid w:val="00025FF2"/>
    <w:rsid w:val="0002776B"/>
    <w:rsid w:val="00031FC6"/>
    <w:rsid w:val="00032B44"/>
    <w:rsid w:val="00033678"/>
    <w:rsid w:val="00033FD4"/>
    <w:rsid w:val="00035A59"/>
    <w:rsid w:val="00040523"/>
    <w:rsid w:val="00042410"/>
    <w:rsid w:val="00043C63"/>
    <w:rsid w:val="0005175F"/>
    <w:rsid w:val="00052040"/>
    <w:rsid w:val="00055C48"/>
    <w:rsid w:val="00057CA8"/>
    <w:rsid w:val="00062E2F"/>
    <w:rsid w:val="00065525"/>
    <w:rsid w:val="000664FD"/>
    <w:rsid w:val="00066D13"/>
    <w:rsid w:val="00072A36"/>
    <w:rsid w:val="00072A5E"/>
    <w:rsid w:val="000734AF"/>
    <w:rsid w:val="00074E12"/>
    <w:rsid w:val="00077004"/>
    <w:rsid w:val="00080D13"/>
    <w:rsid w:val="00081355"/>
    <w:rsid w:val="00083D5E"/>
    <w:rsid w:val="00087972"/>
    <w:rsid w:val="00090152"/>
    <w:rsid w:val="000925C8"/>
    <w:rsid w:val="00093CA1"/>
    <w:rsid w:val="000B1598"/>
    <w:rsid w:val="000B5CF7"/>
    <w:rsid w:val="000B6F9A"/>
    <w:rsid w:val="000B76F2"/>
    <w:rsid w:val="000C62B4"/>
    <w:rsid w:val="000C65C4"/>
    <w:rsid w:val="000C75E3"/>
    <w:rsid w:val="000D163A"/>
    <w:rsid w:val="000D251B"/>
    <w:rsid w:val="000D2D85"/>
    <w:rsid w:val="000D617B"/>
    <w:rsid w:val="000E2F86"/>
    <w:rsid w:val="000E4FEE"/>
    <w:rsid w:val="000F0B7E"/>
    <w:rsid w:val="000F0EA0"/>
    <w:rsid w:val="000F2556"/>
    <w:rsid w:val="000F6F69"/>
    <w:rsid w:val="00100912"/>
    <w:rsid w:val="00100924"/>
    <w:rsid w:val="00103969"/>
    <w:rsid w:val="00104D4D"/>
    <w:rsid w:val="00105350"/>
    <w:rsid w:val="00105A68"/>
    <w:rsid w:val="00105C2F"/>
    <w:rsid w:val="00112826"/>
    <w:rsid w:val="00114DE5"/>
    <w:rsid w:val="001156E8"/>
    <w:rsid w:val="001166B3"/>
    <w:rsid w:val="00117A0D"/>
    <w:rsid w:val="0012245B"/>
    <w:rsid w:val="001247D1"/>
    <w:rsid w:val="00130004"/>
    <w:rsid w:val="001345F3"/>
    <w:rsid w:val="00136004"/>
    <w:rsid w:val="00140D68"/>
    <w:rsid w:val="00152435"/>
    <w:rsid w:val="00153C3A"/>
    <w:rsid w:val="0015447F"/>
    <w:rsid w:val="00160C38"/>
    <w:rsid w:val="001676FF"/>
    <w:rsid w:val="0017451E"/>
    <w:rsid w:val="00175D79"/>
    <w:rsid w:val="00177284"/>
    <w:rsid w:val="001822E0"/>
    <w:rsid w:val="001845C8"/>
    <w:rsid w:val="00186096"/>
    <w:rsid w:val="0018789C"/>
    <w:rsid w:val="0019102C"/>
    <w:rsid w:val="0019284E"/>
    <w:rsid w:val="00195142"/>
    <w:rsid w:val="00196497"/>
    <w:rsid w:val="00197479"/>
    <w:rsid w:val="001A16F3"/>
    <w:rsid w:val="001A4841"/>
    <w:rsid w:val="001B47F7"/>
    <w:rsid w:val="001C0BB8"/>
    <w:rsid w:val="001C6683"/>
    <w:rsid w:val="001C7B44"/>
    <w:rsid w:val="001D06F4"/>
    <w:rsid w:val="001D158A"/>
    <w:rsid w:val="001E5351"/>
    <w:rsid w:val="001E6FAE"/>
    <w:rsid w:val="001E7175"/>
    <w:rsid w:val="001E78F1"/>
    <w:rsid w:val="001F3976"/>
    <w:rsid w:val="001F49D7"/>
    <w:rsid w:val="001F5D2E"/>
    <w:rsid w:val="002055F8"/>
    <w:rsid w:val="00207192"/>
    <w:rsid w:val="0021026D"/>
    <w:rsid w:val="00212ACC"/>
    <w:rsid w:val="00214916"/>
    <w:rsid w:val="00220985"/>
    <w:rsid w:val="00221FD9"/>
    <w:rsid w:val="00222226"/>
    <w:rsid w:val="002242C2"/>
    <w:rsid w:val="00234444"/>
    <w:rsid w:val="00234CDF"/>
    <w:rsid w:val="002363FD"/>
    <w:rsid w:val="00236835"/>
    <w:rsid w:val="00237B2D"/>
    <w:rsid w:val="00242286"/>
    <w:rsid w:val="00252D8F"/>
    <w:rsid w:val="00256A91"/>
    <w:rsid w:val="00257AF1"/>
    <w:rsid w:val="002736AE"/>
    <w:rsid w:val="00276021"/>
    <w:rsid w:val="00276D5E"/>
    <w:rsid w:val="002813BB"/>
    <w:rsid w:val="002821F3"/>
    <w:rsid w:val="00283BB6"/>
    <w:rsid w:val="002841CE"/>
    <w:rsid w:val="00293E1C"/>
    <w:rsid w:val="0029602B"/>
    <w:rsid w:val="002A197F"/>
    <w:rsid w:val="002A3348"/>
    <w:rsid w:val="002A6236"/>
    <w:rsid w:val="002A7A26"/>
    <w:rsid w:val="002A7D18"/>
    <w:rsid w:val="002B2696"/>
    <w:rsid w:val="002B2C30"/>
    <w:rsid w:val="002B495A"/>
    <w:rsid w:val="002C00FE"/>
    <w:rsid w:val="002C0C10"/>
    <w:rsid w:val="002C515B"/>
    <w:rsid w:val="002D1878"/>
    <w:rsid w:val="002D6561"/>
    <w:rsid w:val="002D73F7"/>
    <w:rsid w:val="002E170D"/>
    <w:rsid w:val="002E1915"/>
    <w:rsid w:val="002E6768"/>
    <w:rsid w:val="002E7C05"/>
    <w:rsid w:val="002F0CF1"/>
    <w:rsid w:val="002F1645"/>
    <w:rsid w:val="002F32A8"/>
    <w:rsid w:val="002F54AC"/>
    <w:rsid w:val="002F5624"/>
    <w:rsid w:val="00302FD7"/>
    <w:rsid w:val="003040AF"/>
    <w:rsid w:val="00305C22"/>
    <w:rsid w:val="00315CE6"/>
    <w:rsid w:val="003169DD"/>
    <w:rsid w:val="00323B67"/>
    <w:rsid w:val="003241E2"/>
    <w:rsid w:val="00327FA7"/>
    <w:rsid w:val="00330C67"/>
    <w:rsid w:val="00330DAE"/>
    <w:rsid w:val="00334146"/>
    <w:rsid w:val="003465E0"/>
    <w:rsid w:val="00346643"/>
    <w:rsid w:val="003466A9"/>
    <w:rsid w:val="0035016E"/>
    <w:rsid w:val="0035176C"/>
    <w:rsid w:val="00351B4E"/>
    <w:rsid w:val="00356585"/>
    <w:rsid w:val="0035777E"/>
    <w:rsid w:val="0036432C"/>
    <w:rsid w:val="003668D0"/>
    <w:rsid w:val="00366F66"/>
    <w:rsid w:val="00367BDD"/>
    <w:rsid w:val="00367D39"/>
    <w:rsid w:val="00371D2A"/>
    <w:rsid w:val="00375FAD"/>
    <w:rsid w:val="00376614"/>
    <w:rsid w:val="00376F62"/>
    <w:rsid w:val="00381706"/>
    <w:rsid w:val="00382063"/>
    <w:rsid w:val="00383EB2"/>
    <w:rsid w:val="00384C1C"/>
    <w:rsid w:val="00384EEC"/>
    <w:rsid w:val="00384F6F"/>
    <w:rsid w:val="0038594F"/>
    <w:rsid w:val="00386748"/>
    <w:rsid w:val="00387224"/>
    <w:rsid w:val="00394786"/>
    <w:rsid w:val="00394AE6"/>
    <w:rsid w:val="003A25FC"/>
    <w:rsid w:val="003A5279"/>
    <w:rsid w:val="003A5E69"/>
    <w:rsid w:val="003A68A1"/>
    <w:rsid w:val="003B133F"/>
    <w:rsid w:val="003B14D4"/>
    <w:rsid w:val="003B4152"/>
    <w:rsid w:val="003B5621"/>
    <w:rsid w:val="003B5D1D"/>
    <w:rsid w:val="003B7733"/>
    <w:rsid w:val="003C11EB"/>
    <w:rsid w:val="003C154F"/>
    <w:rsid w:val="003C2777"/>
    <w:rsid w:val="003C5FA3"/>
    <w:rsid w:val="003C6DFA"/>
    <w:rsid w:val="003C7612"/>
    <w:rsid w:val="003D11AB"/>
    <w:rsid w:val="003D2194"/>
    <w:rsid w:val="003D394A"/>
    <w:rsid w:val="003E2692"/>
    <w:rsid w:val="003E3360"/>
    <w:rsid w:val="003E4703"/>
    <w:rsid w:val="003E64AE"/>
    <w:rsid w:val="003E700B"/>
    <w:rsid w:val="003F0DD2"/>
    <w:rsid w:val="003F289C"/>
    <w:rsid w:val="003F36CE"/>
    <w:rsid w:val="00401ECC"/>
    <w:rsid w:val="00404765"/>
    <w:rsid w:val="00407814"/>
    <w:rsid w:val="00414D89"/>
    <w:rsid w:val="00417168"/>
    <w:rsid w:val="00422CA4"/>
    <w:rsid w:val="00431309"/>
    <w:rsid w:val="00432393"/>
    <w:rsid w:val="00433163"/>
    <w:rsid w:val="00434CCB"/>
    <w:rsid w:val="00437E82"/>
    <w:rsid w:val="004407B9"/>
    <w:rsid w:val="00443D99"/>
    <w:rsid w:val="00446C67"/>
    <w:rsid w:val="00446E8C"/>
    <w:rsid w:val="00452118"/>
    <w:rsid w:val="0045220F"/>
    <w:rsid w:val="004648B6"/>
    <w:rsid w:val="004651C6"/>
    <w:rsid w:val="004659F5"/>
    <w:rsid w:val="004672BA"/>
    <w:rsid w:val="004711D4"/>
    <w:rsid w:val="004751C3"/>
    <w:rsid w:val="00476E98"/>
    <w:rsid w:val="004817DE"/>
    <w:rsid w:val="004843FE"/>
    <w:rsid w:val="00484CE3"/>
    <w:rsid w:val="00485600"/>
    <w:rsid w:val="00485DBF"/>
    <w:rsid w:val="00490175"/>
    <w:rsid w:val="00493510"/>
    <w:rsid w:val="00493E24"/>
    <w:rsid w:val="004A07AB"/>
    <w:rsid w:val="004A099C"/>
    <w:rsid w:val="004A1C0F"/>
    <w:rsid w:val="004A2B7D"/>
    <w:rsid w:val="004A41FF"/>
    <w:rsid w:val="004A56D7"/>
    <w:rsid w:val="004A5FF9"/>
    <w:rsid w:val="004A6441"/>
    <w:rsid w:val="004B4E4A"/>
    <w:rsid w:val="004B523D"/>
    <w:rsid w:val="004B52BE"/>
    <w:rsid w:val="004B5BB0"/>
    <w:rsid w:val="004C1E46"/>
    <w:rsid w:val="004C4202"/>
    <w:rsid w:val="004C6701"/>
    <w:rsid w:val="004C76EF"/>
    <w:rsid w:val="004C7CBA"/>
    <w:rsid w:val="004D3AC1"/>
    <w:rsid w:val="004D3C0F"/>
    <w:rsid w:val="004D5799"/>
    <w:rsid w:val="004E1279"/>
    <w:rsid w:val="004E4781"/>
    <w:rsid w:val="004E5534"/>
    <w:rsid w:val="004E76D3"/>
    <w:rsid w:val="004F1D33"/>
    <w:rsid w:val="004F7F38"/>
    <w:rsid w:val="00501BD5"/>
    <w:rsid w:val="00501C19"/>
    <w:rsid w:val="0050354C"/>
    <w:rsid w:val="00504A47"/>
    <w:rsid w:val="005104DE"/>
    <w:rsid w:val="0051168B"/>
    <w:rsid w:val="00513FA6"/>
    <w:rsid w:val="00521594"/>
    <w:rsid w:val="00522C1B"/>
    <w:rsid w:val="0053106F"/>
    <w:rsid w:val="00536B16"/>
    <w:rsid w:val="00541012"/>
    <w:rsid w:val="00542FE7"/>
    <w:rsid w:val="00555CA6"/>
    <w:rsid w:val="00556E97"/>
    <w:rsid w:val="005604D8"/>
    <w:rsid w:val="0056085E"/>
    <w:rsid w:val="00565E7F"/>
    <w:rsid w:val="00566D71"/>
    <w:rsid w:val="005723D7"/>
    <w:rsid w:val="00573F22"/>
    <w:rsid w:val="00580892"/>
    <w:rsid w:val="005823DC"/>
    <w:rsid w:val="0058656C"/>
    <w:rsid w:val="00586ED1"/>
    <w:rsid w:val="00587B5D"/>
    <w:rsid w:val="00593AC8"/>
    <w:rsid w:val="005A0F3D"/>
    <w:rsid w:val="005A170E"/>
    <w:rsid w:val="005A3AE1"/>
    <w:rsid w:val="005B0FB3"/>
    <w:rsid w:val="005B7D7E"/>
    <w:rsid w:val="005C4996"/>
    <w:rsid w:val="005C4CA9"/>
    <w:rsid w:val="005C69B0"/>
    <w:rsid w:val="005C7A50"/>
    <w:rsid w:val="005D5621"/>
    <w:rsid w:val="005D5DF7"/>
    <w:rsid w:val="005D7F71"/>
    <w:rsid w:val="005E23E7"/>
    <w:rsid w:val="005E25A2"/>
    <w:rsid w:val="005E3C47"/>
    <w:rsid w:val="005F4EDC"/>
    <w:rsid w:val="00601C04"/>
    <w:rsid w:val="00604778"/>
    <w:rsid w:val="006061CC"/>
    <w:rsid w:val="006077C0"/>
    <w:rsid w:val="00610749"/>
    <w:rsid w:val="00612C32"/>
    <w:rsid w:val="00622B2A"/>
    <w:rsid w:val="00625C2D"/>
    <w:rsid w:val="00626A36"/>
    <w:rsid w:val="00626ABB"/>
    <w:rsid w:val="00630A88"/>
    <w:rsid w:val="00631218"/>
    <w:rsid w:val="00636BB9"/>
    <w:rsid w:val="006374E7"/>
    <w:rsid w:val="0064163C"/>
    <w:rsid w:val="006440C7"/>
    <w:rsid w:val="00646EAE"/>
    <w:rsid w:val="00653783"/>
    <w:rsid w:val="00654CBA"/>
    <w:rsid w:val="006621EB"/>
    <w:rsid w:val="00662E96"/>
    <w:rsid w:val="00665AAB"/>
    <w:rsid w:val="0066741E"/>
    <w:rsid w:val="006732B5"/>
    <w:rsid w:val="00682146"/>
    <w:rsid w:val="00684D96"/>
    <w:rsid w:val="0068555A"/>
    <w:rsid w:val="0068728C"/>
    <w:rsid w:val="00695B50"/>
    <w:rsid w:val="006A1D41"/>
    <w:rsid w:val="006A28F7"/>
    <w:rsid w:val="006A3062"/>
    <w:rsid w:val="006A596B"/>
    <w:rsid w:val="006A6637"/>
    <w:rsid w:val="006B271D"/>
    <w:rsid w:val="006B485D"/>
    <w:rsid w:val="006B566D"/>
    <w:rsid w:val="006C0191"/>
    <w:rsid w:val="006C387B"/>
    <w:rsid w:val="006D43A1"/>
    <w:rsid w:val="006D4A89"/>
    <w:rsid w:val="006E686F"/>
    <w:rsid w:val="006E6EC3"/>
    <w:rsid w:val="006E7008"/>
    <w:rsid w:val="006E76E0"/>
    <w:rsid w:val="006F1C61"/>
    <w:rsid w:val="006F2EDB"/>
    <w:rsid w:val="006F47A9"/>
    <w:rsid w:val="006F70F7"/>
    <w:rsid w:val="0070433A"/>
    <w:rsid w:val="00706136"/>
    <w:rsid w:val="00710132"/>
    <w:rsid w:val="007150AB"/>
    <w:rsid w:val="007158C7"/>
    <w:rsid w:val="00715A27"/>
    <w:rsid w:val="007250AB"/>
    <w:rsid w:val="00736DD2"/>
    <w:rsid w:val="00741260"/>
    <w:rsid w:val="00743355"/>
    <w:rsid w:val="007456B1"/>
    <w:rsid w:val="0075188F"/>
    <w:rsid w:val="00754D87"/>
    <w:rsid w:val="00760238"/>
    <w:rsid w:val="0076159D"/>
    <w:rsid w:val="0076268B"/>
    <w:rsid w:val="007642C6"/>
    <w:rsid w:val="00764E6C"/>
    <w:rsid w:val="00775C26"/>
    <w:rsid w:val="0079174A"/>
    <w:rsid w:val="00792372"/>
    <w:rsid w:val="00792D65"/>
    <w:rsid w:val="00793BBD"/>
    <w:rsid w:val="00796275"/>
    <w:rsid w:val="00797604"/>
    <w:rsid w:val="007A0289"/>
    <w:rsid w:val="007A7B16"/>
    <w:rsid w:val="007A7BDF"/>
    <w:rsid w:val="007B6B60"/>
    <w:rsid w:val="007C2AF1"/>
    <w:rsid w:val="007C2BBC"/>
    <w:rsid w:val="007C2E75"/>
    <w:rsid w:val="007C437F"/>
    <w:rsid w:val="007C695F"/>
    <w:rsid w:val="007C743A"/>
    <w:rsid w:val="007D01A5"/>
    <w:rsid w:val="007D0F3F"/>
    <w:rsid w:val="007D58F6"/>
    <w:rsid w:val="007D60C4"/>
    <w:rsid w:val="007E0B23"/>
    <w:rsid w:val="007E4DE7"/>
    <w:rsid w:val="007E4E6B"/>
    <w:rsid w:val="007E5488"/>
    <w:rsid w:val="007E7815"/>
    <w:rsid w:val="007F3960"/>
    <w:rsid w:val="007F5043"/>
    <w:rsid w:val="007F5A48"/>
    <w:rsid w:val="0080417F"/>
    <w:rsid w:val="00804ADB"/>
    <w:rsid w:val="00804E9F"/>
    <w:rsid w:val="00805680"/>
    <w:rsid w:val="00814A1E"/>
    <w:rsid w:val="0081566D"/>
    <w:rsid w:val="008169BF"/>
    <w:rsid w:val="008203AE"/>
    <w:rsid w:val="00823084"/>
    <w:rsid w:val="0082366E"/>
    <w:rsid w:val="00844788"/>
    <w:rsid w:val="0085031C"/>
    <w:rsid w:val="00850542"/>
    <w:rsid w:val="0085513D"/>
    <w:rsid w:val="00856417"/>
    <w:rsid w:val="0086236A"/>
    <w:rsid w:val="008626D7"/>
    <w:rsid w:val="00867AA1"/>
    <w:rsid w:val="00873440"/>
    <w:rsid w:val="0087657B"/>
    <w:rsid w:val="00884D33"/>
    <w:rsid w:val="008871C9"/>
    <w:rsid w:val="00890187"/>
    <w:rsid w:val="0089098D"/>
    <w:rsid w:val="008909AB"/>
    <w:rsid w:val="00890DBF"/>
    <w:rsid w:val="008917F5"/>
    <w:rsid w:val="00895498"/>
    <w:rsid w:val="00896219"/>
    <w:rsid w:val="00896A74"/>
    <w:rsid w:val="008A5CDA"/>
    <w:rsid w:val="008B0C31"/>
    <w:rsid w:val="008B6667"/>
    <w:rsid w:val="008B7F8F"/>
    <w:rsid w:val="008C1AF6"/>
    <w:rsid w:val="008C2F9B"/>
    <w:rsid w:val="008C3BA8"/>
    <w:rsid w:val="008D0E39"/>
    <w:rsid w:val="008D25E6"/>
    <w:rsid w:val="008D67F5"/>
    <w:rsid w:val="008D6A74"/>
    <w:rsid w:val="008D7CDD"/>
    <w:rsid w:val="008D7FD1"/>
    <w:rsid w:val="008E0223"/>
    <w:rsid w:val="008E29D8"/>
    <w:rsid w:val="008E4AB8"/>
    <w:rsid w:val="008E51B2"/>
    <w:rsid w:val="008F46FD"/>
    <w:rsid w:val="008F5BDF"/>
    <w:rsid w:val="00901FC3"/>
    <w:rsid w:val="00903D89"/>
    <w:rsid w:val="0090436D"/>
    <w:rsid w:val="009143B9"/>
    <w:rsid w:val="009242BF"/>
    <w:rsid w:val="00935B4C"/>
    <w:rsid w:val="00940773"/>
    <w:rsid w:val="00943F3C"/>
    <w:rsid w:val="009447C3"/>
    <w:rsid w:val="0094718D"/>
    <w:rsid w:val="009544FF"/>
    <w:rsid w:val="00955BB1"/>
    <w:rsid w:val="00961131"/>
    <w:rsid w:val="00965D48"/>
    <w:rsid w:val="009679F3"/>
    <w:rsid w:val="0097000B"/>
    <w:rsid w:val="009703E5"/>
    <w:rsid w:val="009713EB"/>
    <w:rsid w:val="0098043B"/>
    <w:rsid w:val="00980FB6"/>
    <w:rsid w:val="0098344A"/>
    <w:rsid w:val="00983E0B"/>
    <w:rsid w:val="009910CE"/>
    <w:rsid w:val="00996677"/>
    <w:rsid w:val="0099725F"/>
    <w:rsid w:val="009A1402"/>
    <w:rsid w:val="009A63C2"/>
    <w:rsid w:val="009A6D2E"/>
    <w:rsid w:val="009B34A1"/>
    <w:rsid w:val="009B4C28"/>
    <w:rsid w:val="009B5E9C"/>
    <w:rsid w:val="009C1663"/>
    <w:rsid w:val="009C7E20"/>
    <w:rsid w:val="009D0073"/>
    <w:rsid w:val="009E1391"/>
    <w:rsid w:val="009E69FF"/>
    <w:rsid w:val="009E6E3D"/>
    <w:rsid w:val="009E7D27"/>
    <w:rsid w:val="009F73AD"/>
    <w:rsid w:val="00A035B1"/>
    <w:rsid w:val="00A04E60"/>
    <w:rsid w:val="00A07E0C"/>
    <w:rsid w:val="00A07E54"/>
    <w:rsid w:val="00A10721"/>
    <w:rsid w:val="00A11924"/>
    <w:rsid w:val="00A13EBE"/>
    <w:rsid w:val="00A15425"/>
    <w:rsid w:val="00A2575F"/>
    <w:rsid w:val="00A2597D"/>
    <w:rsid w:val="00A26F19"/>
    <w:rsid w:val="00A26F8F"/>
    <w:rsid w:val="00A36FDF"/>
    <w:rsid w:val="00A3782A"/>
    <w:rsid w:val="00A409FC"/>
    <w:rsid w:val="00A4784A"/>
    <w:rsid w:val="00A613F4"/>
    <w:rsid w:val="00A641CC"/>
    <w:rsid w:val="00A72141"/>
    <w:rsid w:val="00A74E0D"/>
    <w:rsid w:val="00A8203C"/>
    <w:rsid w:val="00A83A7E"/>
    <w:rsid w:val="00A87D28"/>
    <w:rsid w:val="00AA0A37"/>
    <w:rsid w:val="00AA17C7"/>
    <w:rsid w:val="00AA3B62"/>
    <w:rsid w:val="00AA49DF"/>
    <w:rsid w:val="00AA5961"/>
    <w:rsid w:val="00AB5B78"/>
    <w:rsid w:val="00AB6463"/>
    <w:rsid w:val="00AB6DEE"/>
    <w:rsid w:val="00AC50E5"/>
    <w:rsid w:val="00AC5EC3"/>
    <w:rsid w:val="00AD0C4F"/>
    <w:rsid w:val="00AD2CB7"/>
    <w:rsid w:val="00AD68CC"/>
    <w:rsid w:val="00AD6A2E"/>
    <w:rsid w:val="00AE2D99"/>
    <w:rsid w:val="00AE3D6B"/>
    <w:rsid w:val="00AE7333"/>
    <w:rsid w:val="00AF018A"/>
    <w:rsid w:val="00AF1E13"/>
    <w:rsid w:val="00AF1F69"/>
    <w:rsid w:val="00AF2047"/>
    <w:rsid w:val="00AF2A44"/>
    <w:rsid w:val="00AF3A6C"/>
    <w:rsid w:val="00AF77FD"/>
    <w:rsid w:val="00B00A7D"/>
    <w:rsid w:val="00B06C18"/>
    <w:rsid w:val="00B07BB2"/>
    <w:rsid w:val="00B1306D"/>
    <w:rsid w:val="00B17039"/>
    <w:rsid w:val="00B26D94"/>
    <w:rsid w:val="00B27919"/>
    <w:rsid w:val="00B30474"/>
    <w:rsid w:val="00B3124D"/>
    <w:rsid w:val="00B3283B"/>
    <w:rsid w:val="00B35367"/>
    <w:rsid w:val="00B41DAF"/>
    <w:rsid w:val="00B4356A"/>
    <w:rsid w:val="00B44AE2"/>
    <w:rsid w:val="00B44ED5"/>
    <w:rsid w:val="00B46ADD"/>
    <w:rsid w:val="00B61DA5"/>
    <w:rsid w:val="00B63402"/>
    <w:rsid w:val="00B642E8"/>
    <w:rsid w:val="00B64D56"/>
    <w:rsid w:val="00B72AAA"/>
    <w:rsid w:val="00B75F08"/>
    <w:rsid w:val="00B779A2"/>
    <w:rsid w:val="00B91FBC"/>
    <w:rsid w:val="00B9293A"/>
    <w:rsid w:val="00B95DCB"/>
    <w:rsid w:val="00B96DEF"/>
    <w:rsid w:val="00BA3237"/>
    <w:rsid w:val="00BA43C8"/>
    <w:rsid w:val="00BA49D4"/>
    <w:rsid w:val="00BB087A"/>
    <w:rsid w:val="00BB27D7"/>
    <w:rsid w:val="00BB382F"/>
    <w:rsid w:val="00BB3E8E"/>
    <w:rsid w:val="00BB5C0B"/>
    <w:rsid w:val="00BB677C"/>
    <w:rsid w:val="00BC047C"/>
    <w:rsid w:val="00BC7C89"/>
    <w:rsid w:val="00BC7FEC"/>
    <w:rsid w:val="00BD1A5A"/>
    <w:rsid w:val="00BD3E78"/>
    <w:rsid w:val="00BD59FC"/>
    <w:rsid w:val="00BE3853"/>
    <w:rsid w:val="00BE7581"/>
    <w:rsid w:val="00BF1F76"/>
    <w:rsid w:val="00BF7D62"/>
    <w:rsid w:val="00C03C50"/>
    <w:rsid w:val="00C047F0"/>
    <w:rsid w:val="00C06E54"/>
    <w:rsid w:val="00C0718D"/>
    <w:rsid w:val="00C11D61"/>
    <w:rsid w:val="00C13AC7"/>
    <w:rsid w:val="00C13BAC"/>
    <w:rsid w:val="00C146AA"/>
    <w:rsid w:val="00C20EAB"/>
    <w:rsid w:val="00C21368"/>
    <w:rsid w:val="00C25B0B"/>
    <w:rsid w:val="00C266DD"/>
    <w:rsid w:val="00C31EAE"/>
    <w:rsid w:val="00C345F6"/>
    <w:rsid w:val="00C407F0"/>
    <w:rsid w:val="00C461FD"/>
    <w:rsid w:val="00C51346"/>
    <w:rsid w:val="00C6298F"/>
    <w:rsid w:val="00C6781F"/>
    <w:rsid w:val="00C8204B"/>
    <w:rsid w:val="00C834F3"/>
    <w:rsid w:val="00C83774"/>
    <w:rsid w:val="00C91900"/>
    <w:rsid w:val="00C95AFD"/>
    <w:rsid w:val="00CB3C71"/>
    <w:rsid w:val="00CB7358"/>
    <w:rsid w:val="00CC34DC"/>
    <w:rsid w:val="00CC3FED"/>
    <w:rsid w:val="00CC558B"/>
    <w:rsid w:val="00CC6433"/>
    <w:rsid w:val="00CD04BD"/>
    <w:rsid w:val="00CD5E0F"/>
    <w:rsid w:val="00CD7CE5"/>
    <w:rsid w:val="00CE261C"/>
    <w:rsid w:val="00CE2D22"/>
    <w:rsid w:val="00CE798E"/>
    <w:rsid w:val="00CF2040"/>
    <w:rsid w:val="00CF240E"/>
    <w:rsid w:val="00CF33C0"/>
    <w:rsid w:val="00CF3C84"/>
    <w:rsid w:val="00CF490C"/>
    <w:rsid w:val="00CF5040"/>
    <w:rsid w:val="00CF7866"/>
    <w:rsid w:val="00D034B3"/>
    <w:rsid w:val="00D1130A"/>
    <w:rsid w:val="00D11670"/>
    <w:rsid w:val="00D12066"/>
    <w:rsid w:val="00D12976"/>
    <w:rsid w:val="00D13419"/>
    <w:rsid w:val="00D14136"/>
    <w:rsid w:val="00D1526E"/>
    <w:rsid w:val="00D16961"/>
    <w:rsid w:val="00D16D94"/>
    <w:rsid w:val="00D23C10"/>
    <w:rsid w:val="00D25CE6"/>
    <w:rsid w:val="00D303CE"/>
    <w:rsid w:val="00D30515"/>
    <w:rsid w:val="00D36B52"/>
    <w:rsid w:val="00D40D56"/>
    <w:rsid w:val="00D411DC"/>
    <w:rsid w:val="00D42081"/>
    <w:rsid w:val="00D44977"/>
    <w:rsid w:val="00D46A3A"/>
    <w:rsid w:val="00D46D83"/>
    <w:rsid w:val="00D50376"/>
    <w:rsid w:val="00D57EDC"/>
    <w:rsid w:val="00D6075B"/>
    <w:rsid w:val="00D64485"/>
    <w:rsid w:val="00D7121F"/>
    <w:rsid w:val="00D723D4"/>
    <w:rsid w:val="00D7261F"/>
    <w:rsid w:val="00D7602B"/>
    <w:rsid w:val="00D77690"/>
    <w:rsid w:val="00D802AC"/>
    <w:rsid w:val="00D8297E"/>
    <w:rsid w:val="00D82A06"/>
    <w:rsid w:val="00D83368"/>
    <w:rsid w:val="00D83F5D"/>
    <w:rsid w:val="00DA0BC6"/>
    <w:rsid w:val="00DA452E"/>
    <w:rsid w:val="00DB1DD9"/>
    <w:rsid w:val="00DB3F4B"/>
    <w:rsid w:val="00DB4632"/>
    <w:rsid w:val="00DB5CF2"/>
    <w:rsid w:val="00DB6873"/>
    <w:rsid w:val="00DC4746"/>
    <w:rsid w:val="00DD105E"/>
    <w:rsid w:val="00DD11A7"/>
    <w:rsid w:val="00DD3D03"/>
    <w:rsid w:val="00DD3DF6"/>
    <w:rsid w:val="00DE3A25"/>
    <w:rsid w:val="00DE6647"/>
    <w:rsid w:val="00DE76E6"/>
    <w:rsid w:val="00DF0BA4"/>
    <w:rsid w:val="00DF1185"/>
    <w:rsid w:val="00DF1277"/>
    <w:rsid w:val="00E026F0"/>
    <w:rsid w:val="00E029C0"/>
    <w:rsid w:val="00E04680"/>
    <w:rsid w:val="00E05F47"/>
    <w:rsid w:val="00E06580"/>
    <w:rsid w:val="00E0711A"/>
    <w:rsid w:val="00E22C2C"/>
    <w:rsid w:val="00E2300F"/>
    <w:rsid w:val="00E237AD"/>
    <w:rsid w:val="00E24684"/>
    <w:rsid w:val="00E26172"/>
    <w:rsid w:val="00E3166E"/>
    <w:rsid w:val="00E32246"/>
    <w:rsid w:val="00E34AA6"/>
    <w:rsid w:val="00E35B2F"/>
    <w:rsid w:val="00E35D53"/>
    <w:rsid w:val="00E37736"/>
    <w:rsid w:val="00E4037F"/>
    <w:rsid w:val="00E4134B"/>
    <w:rsid w:val="00E514E7"/>
    <w:rsid w:val="00E51547"/>
    <w:rsid w:val="00E53474"/>
    <w:rsid w:val="00E540F9"/>
    <w:rsid w:val="00E556AD"/>
    <w:rsid w:val="00E57EB2"/>
    <w:rsid w:val="00E61F88"/>
    <w:rsid w:val="00E7028E"/>
    <w:rsid w:val="00E7373B"/>
    <w:rsid w:val="00E737AC"/>
    <w:rsid w:val="00E73FD9"/>
    <w:rsid w:val="00E82D90"/>
    <w:rsid w:val="00E83949"/>
    <w:rsid w:val="00E841F7"/>
    <w:rsid w:val="00EA07DF"/>
    <w:rsid w:val="00EA0887"/>
    <w:rsid w:val="00EA4C51"/>
    <w:rsid w:val="00EA52DA"/>
    <w:rsid w:val="00EA5D40"/>
    <w:rsid w:val="00EA62AB"/>
    <w:rsid w:val="00EA699D"/>
    <w:rsid w:val="00EB5FB1"/>
    <w:rsid w:val="00EC08C2"/>
    <w:rsid w:val="00EC22BD"/>
    <w:rsid w:val="00EC3F06"/>
    <w:rsid w:val="00EC4B83"/>
    <w:rsid w:val="00EC7E61"/>
    <w:rsid w:val="00ED1526"/>
    <w:rsid w:val="00ED19C4"/>
    <w:rsid w:val="00ED21EB"/>
    <w:rsid w:val="00ED4471"/>
    <w:rsid w:val="00EE3CA4"/>
    <w:rsid w:val="00EE4CD8"/>
    <w:rsid w:val="00EF06F1"/>
    <w:rsid w:val="00EF2714"/>
    <w:rsid w:val="00EF6E0A"/>
    <w:rsid w:val="00F000A7"/>
    <w:rsid w:val="00F02CF8"/>
    <w:rsid w:val="00F12038"/>
    <w:rsid w:val="00F17499"/>
    <w:rsid w:val="00F334BB"/>
    <w:rsid w:val="00F340D9"/>
    <w:rsid w:val="00F350BB"/>
    <w:rsid w:val="00F36B06"/>
    <w:rsid w:val="00F41124"/>
    <w:rsid w:val="00F44124"/>
    <w:rsid w:val="00F46813"/>
    <w:rsid w:val="00F47E4F"/>
    <w:rsid w:val="00F5022D"/>
    <w:rsid w:val="00F50DCF"/>
    <w:rsid w:val="00F54AA6"/>
    <w:rsid w:val="00F64636"/>
    <w:rsid w:val="00F660E2"/>
    <w:rsid w:val="00F74DA1"/>
    <w:rsid w:val="00F76B8F"/>
    <w:rsid w:val="00F828D3"/>
    <w:rsid w:val="00F82A96"/>
    <w:rsid w:val="00F8335A"/>
    <w:rsid w:val="00F856E8"/>
    <w:rsid w:val="00F90F8B"/>
    <w:rsid w:val="00F9133C"/>
    <w:rsid w:val="00F924E5"/>
    <w:rsid w:val="00F92BF0"/>
    <w:rsid w:val="00FA0260"/>
    <w:rsid w:val="00FA3FDC"/>
    <w:rsid w:val="00FA4335"/>
    <w:rsid w:val="00FB1C05"/>
    <w:rsid w:val="00FB2A55"/>
    <w:rsid w:val="00FB330A"/>
    <w:rsid w:val="00FB46FB"/>
    <w:rsid w:val="00FC0322"/>
    <w:rsid w:val="00FC698D"/>
    <w:rsid w:val="00FC6AEB"/>
    <w:rsid w:val="00FD0962"/>
    <w:rsid w:val="00FD62B3"/>
    <w:rsid w:val="00FE0484"/>
    <w:rsid w:val="00FE2995"/>
    <w:rsid w:val="00FE2DFA"/>
    <w:rsid w:val="00FE47CE"/>
    <w:rsid w:val="00FE56BF"/>
    <w:rsid w:val="00FE58CC"/>
    <w:rsid w:val="00FF17DA"/>
    <w:rsid w:val="00FF497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91FED"/>
  <w15:chartTrackingRefBased/>
  <w15:docId w15:val="{2FCFAD6E-A378-49EE-BE4A-90ED126D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D158A"/>
    <w:pPr>
      <w:widowControl w:val="0"/>
      <w:autoSpaceDE w:val="0"/>
      <w:autoSpaceDN w:val="0"/>
      <w:spacing w:after="0" w:line="240" w:lineRule="auto"/>
      <w:ind w:left="1124" w:hanging="721"/>
      <w:outlineLvl w:val="0"/>
    </w:pPr>
    <w:rPr>
      <w:rFonts w:ascii="Arial" w:eastAsia="Arial" w:hAnsi="Arial" w:cs="Arial"/>
      <w:b/>
      <w:bCs/>
      <w:sz w:val="28"/>
      <w:szCs w:val="28"/>
      <w:lang w:eastAsia="es-PE" w:bidi="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61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1CC"/>
    <w:rPr>
      <w:rFonts w:ascii="Segoe UI" w:hAnsi="Segoe UI" w:cs="Segoe UI"/>
      <w:sz w:val="18"/>
      <w:szCs w:val="18"/>
    </w:rPr>
  </w:style>
  <w:style w:type="paragraph" w:styleId="Encabezado">
    <w:name w:val="header"/>
    <w:basedOn w:val="Normal"/>
    <w:link w:val="EncabezadoCar"/>
    <w:uiPriority w:val="99"/>
    <w:unhideWhenUsed/>
    <w:rsid w:val="006061CC"/>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6061CC"/>
    <w:rPr>
      <w:rFonts w:ascii="Calibri" w:eastAsia="Calibri" w:hAnsi="Calibri" w:cs="Times New Roman"/>
    </w:rPr>
  </w:style>
  <w:style w:type="paragraph" w:styleId="Piedepgina">
    <w:name w:val="footer"/>
    <w:basedOn w:val="Normal"/>
    <w:link w:val="PiedepginaCar"/>
    <w:uiPriority w:val="99"/>
    <w:unhideWhenUsed/>
    <w:rsid w:val="006061CC"/>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6061CC"/>
    <w:rPr>
      <w:rFonts w:ascii="Calibri" w:eastAsia="Calibri" w:hAnsi="Calibri" w:cs="Times New Roman"/>
    </w:rPr>
  </w:style>
  <w:style w:type="paragraph" w:customStyle="1" w:styleId="Default">
    <w:name w:val="Default"/>
    <w:rsid w:val="006061C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061CC"/>
    <w:rPr>
      <w:rFonts w:ascii="Times New Roman" w:hAnsi="Times New Roman" w:cs="Times New Roman"/>
      <w:sz w:val="24"/>
      <w:szCs w:val="24"/>
    </w:rPr>
  </w:style>
  <w:style w:type="paragraph" w:styleId="Prrafodelista">
    <w:name w:val="List Paragraph"/>
    <w:basedOn w:val="Normal"/>
    <w:uiPriority w:val="34"/>
    <w:qFormat/>
    <w:rsid w:val="006061CC"/>
    <w:pPr>
      <w:ind w:left="720"/>
      <w:contextualSpacing/>
    </w:pPr>
  </w:style>
  <w:style w:type="table" w:styleId="Tablaconcuadrcula">
    <w:name w:val="Table Grid"/>
    <w:basedOn w:val="Tablanormal"/>
    <w:uiPriority w:val="39"/>
    <w:rsid w:val="00E54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D158A"/>
    <w:rPr>
      <w:rFonts w:ascii="Arial" w:eastAsia="Arial" w:hAnsi="Arial" w:cs="Arial"/>
      <w:b/>
      <w:bCs/>
      <w:sz w:val="28"/>
      <w:szCs w:val="28"/>
      <w:lang w:eastAsia="es-PE" w:bidi="es-PE"/>
    </w:rPr>
  </w:style>
  <w:style w:type="paragraph" w:styleId="Lista">
    <w:name w:val="List"/>
    <w:basedOn w:val="Normal"/>
    <w:uiPriority w:val="99"/>
    <w:unhideWhenUsed/>
    <w:rsid w:val="004B5BB0"/>
    <w:pPr>
      <w:ind w:left="283" w:hanging="283"/>
      <w:contextualSpacing/>
    </w:pPr>
  </w:style>
  <w:style w:type="paragraph" w:styleId="Lista2">
    <w:name w:val="List 2"/>
    <w:basedOn w:val="Normal"/>
    <w:uiPriority w:val="99"/>
    <w:unhideWhenUsed/>
    <w:rsid w:val="004B5BB0"/>
    <w:pPr>
      <w:ind w:left="566" w:hanging="283"/>
      <w:contextualSpacing/>
    </w:pPr>
  </w:style>
  <w:style w:type="paragraph" w:styleId="Saludo">
    <w:name w:val="Salutation"/>
    <w:basedOn w:val="Normal"/>
    <w:next w:val="Normal"/>
    <w:link w:val="SaludoCar"/>
    <w:uiPriority w:val="99"/>
    <w:unhideWhenUsed/>
    <w:rsid w:val="004B5BB0"/>
  </w:style>
  <w:style w:type="character" w:customStyle="1" w:styleId="SaludoCar">
    <w:name w:val="Saludo Car"/>
    <w:basedOn w:val="Fuentedeprrafopredeter"/>
    <w:link w:val="Saludo"/>
    <w:uiPriority w:val="99"/>
    <w:rsid w:val="004B5BB0"/>
  </w:style>
  <w:style w:type="paragraph" w:styleId="Listaconvietas3">
    <w:name w:val="List Bullet 3"/>
    <w:basedOn w:val="Normal"/>
    <w:uiPriority w:val="99"/>
    <w:unhideWhenUsed/>
    <w:rsid w:val="004B5BB0"/>
    <w:pPr>
      <w:numPr>
        <w:numId w:val="27"/>
      </w:numPr>
      <w:contextualSpacing/>
    </w:pPr>
  </w:style>
  <w:style w:type="paragraph" w:styleId="Continuarlista">
    <w:name w:val="List Continue"/>
    <w:basedOn w:val="Normal"/>
    <w:uiPriority w:val="99"/>
    <w:unhideWhenUsed/>
    <w:rsid w:val="004B5BB0"/>
    <w:pPr>
      <w:spacing w:after="120"/>
      <w:ind w:left="283"/>
      <w:contextualSpacing/>
    </w:pPr>
  </w:style>
  <w:style w:type="paragraph" w:styleId="Textoindependiente">
    <w:name w:val="Body Text"/>
    <w:basedOn w:val="Normal"/>
    <w:link w:val="TextoindependienteCar"/>
    <w:uiPriority w:val="99"/>
    <w:unhideWhenUsed/>
    <w:rsid w:val="004B5BB0"/>
    <w:pPr>
      <w:spacing w:after="120"/>
    </w:pPr>
  </w:style>
  <w:style w:type="character" w:customStyle="1" w:styleId="TextoindependienteCar">
    <w:name w:val="Texto independiente Car"/>
    <w:basedOn w:val="Fuentedeprrafopredeter"/>
    <w:link w:val="Textoindependiente"/>
    <w:uiPriority w:val="99"/>
    <w:rsid w:val="004B5BB0"/>
  </w:style>
  <w:style w:type="paragraph" w:styleId="Sangradetextonormal">
    <w:name w:val="Body Text Indent"/>
    <w:basedOn w:val="Normal"/>
    <w:link w:val="SangradetextonormalCar"/>
    <w:uiPriority w:val="99"/>
    <w:unhideWhenUsed/>
    <w:rsid w:val="004B5BB0"/>
    <w:pPr>
      <w:spacing w:after="120"/>
      <w:ind w:left="283"/>
    </w:pPr>
  </w:style>
  <w:style w:type="character" w:customStyle="1" w:styleId="SangradetextonormalCar">
    <w:name w:val="Sangría de texto normal Car"/>
    <w:basedOn w:val="Fuentedeprrafopredeter"/>
    <w:link w:val="Sangradetextonormal"/>
    <w:uiPriority w:val="99"/>
    <w:rsid w:val="004B5BB0"/>
  </w:style>
  <w:style w:type="paragraph" w:customStyle="1" w:styleId="Lneadeasunto">
    <w:name w:val="Línea de asunto"/>
    <w:basedOn w:val="Normal"/>
    <w:rsid w:val="004B5BB0"/>
  </w:style>
  <w:style w:type="paragraph" w:customStyle="1" w:styleId="Instruccionesenvocorreo">
    <w:name w:val="Instrucciones envío correo"/>
    <w:basedOn w:val="Normal"/>
    <w:rsid w:val="004B5BB0"/>
  </w:style>
  <w:style w:type="paragraph" w:styleId="Textoindependienteprimerasangra2">
    <w:name w:val="Body Text First Indent 2"/>
    <w:basedOn w:val="Sangradetextonormal"/>
    <w:link w:val="Textoindependienteprimerasangra2Car"/>
    <w:uiPriority w:val="99"/>
    <w:unhideWhenUsed/>
    <w:rsid w:val="004B5BB0"/>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B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2545">
      <w:bodyDiv w:val="1"/>
      <w:marLeft w:val="0"/>
      <w:marRight w:val="0"/>
      <w:marTop w:val="0"/>
      <w:marBottom w:val="0"/>
      <w:divBdr>
        <w:top w:val="none" w:sz="0" w:space="0" w:color="auto"/>
        <w:left w:val="none" w:sz="0" w:space="0" w:color="auto"/>
        <w:bottom w:val="none" w:sz="0" w:space="0" w:color="auto"/>
        <w:right w:val="none" w:sz="0" w:space="0" w:color="auto"/>
      </w:divBdr>
    </w:div>
    <w:div w:id="709766673">
      <w:bodyDiv w:val="1"/>
      <w:marLeft w:val="0"/>
      <w:marRight w:val="0"/>
      <w:marTop w:val="0"/>
      <w:marBottom w:val="0"/>
      <w:divBdr>
        <w:top w:val="none" w:sz="0" w:space="0" w:color="auto"/>
        <w:left w:val="none" w:sz="0" w:space="0" w:color="auto"/>
        <w:bottom w:val="none" w:sz="0" w:space="0" w:color="auto"/>
        <w:right w:val="none" w:sz="0" w:space="0" w:color="auto"/>
      </w:divBdr>
    </w:div>
    <w:div w:id="16826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13D8E-046E-48C8-B702-90FAB295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2029</Words>
  <Characters>11165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del Carmen Pinto Moreno</cp:lastModifiedBy>
  <cp:revision>2</cp:revision>
  <cp:lastPrinted>2021-12-15T20:18:00Z</cp:lastPrinted>
  <dcterms:created xsi:type="dcterms:W3CDTF">2022-02-03T13:26:00Z</dcterms:created>
  <dcterms:modified xsi:type="dcterms:W3CDTF">2022-02-03T13:26:00Z</dcterms:modified>
</cp:coreProperties>
</file>