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1400361D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3138A24D" w:rsidR="00AC6F83" w:rsidRDefault="00F60A1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9F616B">
        <w:rPr>
          <w:rFonts w:ascii="Bookman Old Style" w:hAnsi="Bookman Old Style" w:cs="Arial"/>
          <w:b/>
          <w:sz w:val="24"/>
          <w:szCs w:val="24"/>
        </w:rPr>
        <w:t>SEGUNDA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C82274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9F616B">
        <w:rPr>
          <w:rFonts w:ascii="Bookman Old Style" w:hAnsi="Bookman Old Style" w:cs="Arial"/>
        </w:rPr>
        <w:t>2</w:t>
      </w:r>
      <w:r w:rsidR="001E6BEF">
        <w:rPr>
          <w:rFonts w:ascii="Bookman Old Style" w:hAnsi="Bookman Old Style" w:cs="Arial"/>
        </w:rPr>
        <w:t>1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F60A1B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0441B199" w:rsidR="00D56A14" w:rsidRPr="008C2130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1E6BEF">
        <w:rPr>
          <w:rFonts w:ascii="Bookman Old Style" w:hAnsi="Bookman Old Style" w:cs="Arial"/>
        </w:rPr>
        <w:t>Vigésima</w:t>
      </w:r>
      <w:r w:rsidRPr="008C2130">
        <w:rPr>
          <w:rFonts w:ascii="Bookman Old Style" w:hAnsi="Bookman Old Style" w:cs="Arial"/>
        </w:rPr>
        <w:t xml:space="preserve"> </w:t>
      </w:r>
      <w:r w:rsidR="009F616B">
        <w:rPr>
          <w:rFonts w:ascii="Bookman Old Style" w:hAnsi="Bookman Old Style" w:cs="Arial"/>
        </w:rPr>
        <w:t xml:space="preserve">Primera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9F616B">
        <w:rPr>
          <w:rFonts w:ascii="Bookman Old Style" w:hAnsi="Bookman Old Style" w:cs="Arial"/>
        </w:rPr>
        <w:t>14</w:t>
      </w:r>
      <w:r w:rsidRPr="008C2130">
        <w:rPr>
          <w:rFonts w:ascii="Bookman Old Style" w:hAnsi="Bookman Old Style" w:cs="Arial"/>
        </w:rPr>
        <w:t xml:space="preserve"> de </w:t>
      </w:r>
      <w:r w:rsidR="001E6BEF">
        <w:rPr>
          <w:rFonts w:ascii="Bookman Old Style" w:hAnsi="Bookman Old Style" w:cs="Arial"/>
        </w:rPr>
        <w:t>octubre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2020.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46496429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9F616B">
        <w:rPr>
          <w:rFonts w:ascii="Bookman Old Style" w:hAnsi="Bookman Old Style" w:cs="Arial"/>
        </w:rPr>
        <w:t>13</w:t>
      </w:r>
      <w:r w:rsidR="00724C23" w:rsidRPr="6AAAE291">
        <w:rPr>
          <w:rFonts w:ascii="Bookman Old Style" w:hAnsi="Bookman Old Style" w:cs="Arial"/>
        </w:rPr>
        <w:t xml:space="preserve"> </w:t>
      </w:r>
      <w:r w:rsidR="00F60A1B">
        <w:rPr>
          <w:rFonts w:ascii="Bookman Old Style" w:hAnsi="Bookman Old Style" w:cs="Arial"/>
        </w:rPr>
        <w:t xml:space="preserve">al </w:t>
      </w:r>
      <w:r w:rsidR="001E6BEF">
        <w:rPr>
          <w:rFonts w:ascii="Bookman Old Style" w:hAnsi="Bookman Old Style" w:cs="Arial"/>
        </w:rPr>
        <w:t>1</w:t>
      </w:r>
      <w:r w:rsidR="009F616B">
        <w:rPr>
          <w:rFonts w:ascii="Bookman Old Style" w:hAnsi="Bookman Old Style" w:cs="Arial"/>
        </w:rPr>
        <w:t>9</w:t>
      </w:r>
      <w:r w:rsidR="00F60A1B">
        <w:rPr>
          <w:rFonts w:ascii="Bookman Old Style" w:hAnsi="Bookman Old Style" w:cs="Arial"/>
        </w:rPr>
        <w:t xml:space="preserve"> de octubre </w:t>
      </w:r>
      <w:r w:rsidR="003A2D49" w:rsidRPr="6AAAE291">
        <w:rPr>
          <w:rFonts w:ascii="Bookman Old Style" w:hAnsi="Bookman Old Style" w:cs="Arial"/>
        </w:rPr>
        <w:t>de 2020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4CE5894C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9F616B">
        <w:rPr>
          <w:rFonts w:ascii="Bookman Old Style" w:hAnsi="Bookman Old Style" w:cs="Arial"/>
        </w:rPr>
        <w:t>13</w:t>
      </w:r>
      <w:r w:rsidR="00F60A1B" w:rsidRPr="6AAAE291">
        <w:rPr>
          <w:rFonts w:ascii="Bookman Old Style" w:hAnsi="Bookman Old Style" w:cs="Arial"/>
        </w:rPr>
        <w:t xml:space="preserve"> </w:t>
      </w:r>
      <w:r w:rsidR="00F60A1B">
        <w:rPr>
          <w:rFonts w:ascii="Bookman Old Style" w:hAnsi="Bookman Old Style" w:cs="Arial"/>
        </w:rPr>
        <w:t xml:space="preserve">al </w:t>
      </w:r>
      <w:r w:rsidR="001E6BEF">
        <w:rPr>
          <w:rFonts w:ascii="Bookman Old Style" w:hAnsi="Bookman Old Style" w:cs="Arial"/>
        </w:rPr>
        <w:t>1</w:t>
      </w:r>
      <w:r w:rsidR="009F616B">
        <w:rPr>
          <w:rFonts w:ascii="Bookman Old Style" w:hAnsi="Bookman Old Style" w:cs="Arial"/>
        </w:rPr>
        <w:t>9</w:t>
      </w:r>
      <w:r w:rsidR="00F60A1B">
        <w:rPr>
          <w:rFonts w:ascii="Bookman Old Style" w:hAnsi="Bookman Old Style" w:cs="Arial"/>
        </w:rPr>
        <w:t xml:space="preserve"> de octubre</w:t>
      </w:r>
      <w:r w:rsidR="00724C23" w:rsidRPr="6AAAE291">
        <w:rPr>
          <w:rFonts w:ascii="Bookman Old Style" w:hAnsi="Bookman Old Style" w:cs="Arial"/>
        </w:rPr>
        <w:t xml:space="preserve"> de 2020.</w:t>
      </w:r>
    </w:p>
    <w:p w14:paraId="463818AD" w14:textId="77777777" w:rsidR="00B43CE3" w:rsidRPr="00B43CE3" w:rsidRDefault="00B43CE3" w:rsidP="00B43CE3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71A55D00" w14:textId="332A9D1F" w:rsidR="00594CE7" w:rsidRDefault="00B644E3" w:rsidP="00F047A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26E9FE36" w14:textId="5B2A834C" w:rsidR="002877F5" w:rsidRPr="002877F5" w:rsidRDefault="00B644E3" w:rsidP="002877F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28E10F2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13D41948" w14:textId="6073D00F" w:rsidR="007831C9" w:rsidRPr="00D85F0A" w:rsidRDefault="00BC1CC6" w:rsidP="001E6BEF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 w:rsidRPr="003B4E15">
        <w:rPr>
          <w:rFonts w:ascii="Bookman Old Style" w:eastAsia="Times New Roman" w:hAnsi="Bookman Old Style" w:cs="Arial"/>
          <w:lang w:val="es-ES" w:eastAsia="es-ES"/>
        </w:rPr>
        <w:t>O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pinión técnica y jurídica respecto al Proyecto de Ley </w:t>
      </w:r>
      <w:r w:rsidR="001E6BEF">
        <w:rPr>
          <w:rFonts w:ascii="Bookman Old Style" w:eastAsiaTheme="minorEastAsia" w:hAnsi="Bookman Old Style" w:cstheme="minorBidi"/>
          <w:lang w:val="es-ES" w:eastAsia="es-ES"/>
        </w:rPr>
        <w:t>6096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>/20</w:t>
      </w:r>
      <w:r w:rsidR="001E6BEF">
        <w:rPr>
          <w:rFonts w:ascii="Bookman Old Style" w:eastAsiaTheme="minorEastAsia" w:hAnsi="Bookman Old Style" w:cstheme="minorBidi"/>
          <w:lang w:val="es-ES" w:eastAsia="es-ES"/>
        </w:rPr>
        <w:t>20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-CR, mediante el cual se propone la 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transparenta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información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de costos en instituciones de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educación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superior privadas en aras de salvaguardar la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economía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de los usuarios y evitar el abuso </w:t>
      </w:r>
      <w:r w:rsidR="00ED786A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económico</w:t>
      </w:r>
      <w:r w:rsidR="005C7638" w:rsidRPr="00ED786A">
        <w:rPr>
          <w:rFonts w:ascii="Bookman Old Style" w:eastAsiaTheme="minorEastAsia" w:hAnsi="Bookman Old Style" w:cstheme="minorBidi"/>
          <w:i/>
          <w:iCs/>
          <w:lang w:val="es-ES" w:eastAsia="es-ES"/>
        </w:rPr>
        <w:t>; y que se salvaguarde la calidad educativa en las instituciones</w:t>
      </w:r>
      <w:r w:rsidR="00D85F0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30DE613" w14:textId="77777777" w:rsidR="00D85F0A" w:rsidRPr="00D85F0A" w:rsidRDefault="00D85F0A" w:rsidP="00D85F0A">
      <w:pPr>
        <w:pStyle w:val="Prrafodelista"/>
        <w:spacing w:after="0" w:line="240" w:lineRule="auto"/>
        <w:ind w:left="1276"/>
        <w:contextualSpacing/>
        <w:rPr>
          <w:rFonts w:asciiTheme="minorHAnsi" w:eastAsiaTheme="minorEastAsia" w:hAnsiTheme="minorHAnsi" w:cstheme="minorBidi"/>
          <w:lang w:val="es-ES" w:eastAsia="es-ES"/>
        </w:rPr>
      </w:pPr>
    </w:p>
    <w:p w14:paraId="19025D78" w14:textId="3A15D80B" w:rsidR="00D85F0A" w:rsidRPr="001E6BEF" w:rsidRDefault="00D85F0A" w:rsidP="00D85F0A">
      <w:pPr>
        <w:pStyle w:val="Prrafodelista"/>
        <w:numPr>
          <w:ilvl w:val="1"/>
          <w:numId w:val="8"/>
        </w:numPr>
        <w:spacing w:after="0" w:line="240" w:lineRule="auto"/>
        <w:ind w:left="1276" w:hanging="437"/>
        <w:contextualSpacing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 la Pontifica Universidad Católica del Perú.</w:t>
      </w:r>
    </w:p>
    <w:p w14:paraId="57E2138B" w14:textId="04B4032A" w:rsidR="00D85F0A" w:rsidRPr="00D85F0A" w:rsidRDefault="00D85F0A" w:rsidP="00D85F0A">
      <w:pPr>
        <w:pStyle w:val="Prrafodelista"/>
        <w:numPr>
          <w:ilvl w:val="1"/>
          <w:numId w:val="8"/>
        </w:numPr>
        <w:spacing w:after="0" w:line="240" w:lineRule="auto"/>
        <w:ind w:left="1276" w:hanging="437"/>
        <w:contextualSpacing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="00957D4E">
        <w:rPr>
          <w:rFonts w:ascii="Bookman Old Style" w:eastAsiaTheme="minorEastAsia" w:hAnsi="Bookman Old Style" w:cstheme="minorBidi"/>
          <w:lang w:val="es-ES" w:eastAsia="es-ES"/>
        </w:rPr>
        <w:t>Instituto de Educación Superior TECSUP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2606CD9" w14:textId="30CADF46" w:rsidR="00246AF3" w:rsidRDefault="00D85F0A" w:rsidP="001E6BEF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aprobación del dictamen recaído en el Proyecto de Ley </w:t>
      </w:r>
      <w:r w:rsidR="00356908">
        <w:rPr>
          <w:rFonts w:ascii="Bookman Old Style" w:eastAsiaTheme="minorEastAsia" w:hAnsi="Bookman Old Style" w:cstheme="minorBidi"/>
          <w:lang w:val="es-ES" w:eastAsia="es-ES"/>
        </w:rPr>
        <w:t xml:space="preserve">6124/2020-CR, mediante el cual se propone, con texto sustitutorio, la </w:t>
      </w:r>
      <w:r w:rsidR="00356908" w:rsidRPr="00356908">
        <w:rPr>
          <w:rFonts w:ascii="Bookman Old Style" w:eastAsiaTheme="minorEastAsia" w:hAnsi="Bookman Old Style" w:cstheme="minorBidi"/>
          <w:i/>
          <w:lang w:val="es-ES" w:eastAsia="es-ES"/>
        </w:rPr>
        <w:t>Ley que declara de necesidad pública e interés nacional la creación e implementación del Parque Científico – Tecnológico de la provincia del Santa, en el departamento de Ancash</w:t>
      </w:r>
      <w:r w:rsidR="00356908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1E44729" w14:textId="5B4D3AD0" w:rsidR="00690413" w:rsidRDefault="00690413" w:rsidP="001E6BEF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 la Audiencia Pública Virtual “Desafíos de la difusión de la investigación científica”.</w:t>
      </w:r>
      <w:bookmarkStart w:id="0" w:name="_GoBack"/>
      <w:bookmarkEnd w:id="0"/>
    </w:p>
    <w:p w14:paraId="67B12B5A" w14:textId="4FE5E51F" w:rsidR="00EF39A5" w:rsidRPr="00183011" w:rsidRDefault="00EF39A5" w:rsidP="001E6BEF">
      <w:pPr>
        <w:pStyle w:val="Prrafodelista"/>
        <w:spacing w:after="0" w:line="240" w:lineRule="auto"/>
        <w:ind w:left="709"/>
        <w:rPr>
          <w:rFonts w:asciiTheme="minorHAnsi" w:eastAsiaTheme="minorEastAsia" w:hAnsiTheme="minorHAnsi" w:cstheme="minorBidi"/>
          <w:lang w:val="es-ES" w:eastAsia="es-ES"/>
        </w:rPr>
      </w:pPr>
    </w:p>
    <w:p w14:paraId="07F6516C" w14:textId="77777777" w:rsidR="001B1591" w:rsidRPr="00F84F49" w:rsidRDefault="001B1591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7864F6D5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F15C13">
        <w:rPr>
          <w:rFonts w:ascii="Bookman Old Style" w:eastAsia="Times New Roman" w:hAnsi="Bookman Old Style" w:cs="Arial"/>
          <w:lang w:val="es-ES" w:eastAsia="es-ES"/>
        </w:rPr>
        <w:t>20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EF39A5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FDA1" w14:textId="77777777" w:rsidR="00DC449E" w:rsidRDefault="00DC449E">
      <w:pPr>
        <w:spacing w:after="0" w:line="240" w:lineRule="auto"/>
      </w:pPr>
      <w:r>
        <w:separator/>
      </w:r>
    </w:p>
  </w:endnote>
  <w:endnote w:type="continuationSeparator" w:id="0">
    <w:p w14:paraId="4DB58D3A" w14:textId="77777777" w:rsidR="00DC449E" w:rsidRDefault="00DC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348BBCB3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4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4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2DF0" w14:textId="77777777" w:rsidR="00DC449E" w:rsidRDefault="00DC449E">
      <w:pPr>
        <w:spacing w:after="0" w:line="240" w:lineRule="auto"/>
      </w:pPr>
      <w:r>
        <w:separator/>
      </w:r>
    </w:p>
  </w:footnote>
  <w:footnote w:type="continuationSeparator" w:id="0">
    <w:p w14:paraId="23142564" w14:textId="77777777" w:rsidR="00DC449E" w:rsidRDefault="00DC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BFABA0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7" w15:restartNumberingAfterBreak="0">
    <w:nsid w:val="6EF50E9D"/>
    <w:multiLevelType w:val="hybridMultilevel"/>
    <w:tmpl w:val="FA46FB3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429BA"/>
    <w:rsid w:val="001470D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4997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2D49"/>
    <w:rsid w:val="003A33B9"/>
    <w:rsid w:val="003A41C8"/>
    <w:rsid w:val="003B4E15"/>
    <w:rsid w:val="003B62CC"/>
    <w:rsid w:val="003C3591"/>
    <w:rsid w:val="003C6F02"/>
    <w:rsid w:val="003D361A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7E30"/>
    <w:rsid w:val="004E3917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40D33"/>
    <w:rsid w:val="005560DC"/>
    <w:rsid w:val="00560554"/>
    <w:rsid w:val="0056076C"/>
    <w:rsid w:val="00561245"/>
    <w:rsid w:val="00562871"/>
    <w:rsid w:val="00564F19"/>
    <w:rsid w:val="00565FF0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62AC"/>
    <w:rsid w:val="00690413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D3A71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4C23"/>
    <w:rsid w:val="00727D4C"/>
    <w:rsid w:val="007300A3"/>
    <w:rsid w:val="00732D49"/>
    <w:rsid w:val="00733B3B"/>
    <w:rsid w:val="00737F07"/>
    <w:rsid w:val="00740E8A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A788D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4CE0"/>
    <w:rsid w:val="00A61150"/>
    <w:rsid w:val="00A6483B"/>
    <w:rsid w:val="00A702C0"/>
    <w:rsid w:val="00A70544"/>
    <w:rsid w:val="00A72D50"/>
    <w:rsid w:val="00A745DC"/>
    <w:rsid w:val="00A778BD"/>
    <w:rsid w:val="00A9614C"/>
    <w:rsid w:val="00A97161"/>
    <w:rsid w:val="00AA58BC"/>
    <w:rsid w:val="00AA65F5"/>
    <w:rsid w:val="00AA7843"/>
    <w:rsid w:val="00AA7918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95C"/>
    <w:rsid w:val="00BE1100"/>
    <w:rsid w:val="00BE2D60"/>
    <w:rsid w:val="00BE5D8E"/>
    <w:rsid w:val="00BF0A6A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600E9"/>
    <w:rsid w:val="00C61599"/>
    <w:rsid w:val="00C617F2"/>
    <w:rsid w:val="00C646DC"/>
    <w:rsid w:val="00C664F0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B36AE"/>
    <w:rsid w:val="00CB5104"/>
    <w:rsid w:val="00CB5750"/>
    <w:rsid w:val="00CB60A2"/>
    <w:rsid w:val="00CC54D3"/>
    <w:rsid w:val="00CC682F"/>
    <w:rsid w:val="00CD25AB"/>
    <w:rsid w:val="00CD487E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66C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F0176-D90E-4D0D-936F-9F954DF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3</cp:revision>
  <cp:lastPrinted>2019-07-08T14:58:00Z</cp:lastPrinted>
  <dcterms:created xsi:type="dcterms:W3CDTF">2020-10-19T16:09:00Z</dcterms:created>
  <dcterms:modified xsi:type="dcterms:W3CDTF">2020-10-19T16:10:00Z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