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B880E" w14:textId="77777777" w:rsidR="000269CA" w:rsidRPr="00D56A9F" w:rsidRDefault="000269CA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es-ES"/>
        </w:rPr>
      </w:pPr>
    </w:p>
    <w:p w14:paraId="6728B001" w14:textId="77777777" w:rsidR="001B1591" w:rsidRDefault="001B1591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400361D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183C2915" w:rsidR="00AC6F83" w:rsidRDefault="00B6243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8635AB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D56A14">
        <w:rPr>
          <w:rFonts w:ascii="Bookman Old Style" w:hAnsi="Bookman Old Style" w:cs="Arial"/>
          <w:b/>
          <w:sz w:val="24"/>
          <w:szCs w:val="24"/>
        </w:rPr>
        <w:t>SÉ</w:t>
      </w:r>
      <w:r w:rsidR="00DC1C51">
        <w:rPr>
          <w:rFonts w:ascii="Bookman Old Style" w:hAnsi="Bookman Old Style" w:cs="Arial"/>
          <w:b/>
          <w:sz w:val="24"/>
          <w:szCs w:val="24"/>
        </w:rPr>
        <w:t>P</w:t>
      </w:r>
      <w:r w:rsidR="00D56A14">
        <w:rPr>
          <w:rFonts w:ascii="Bookman Old Style" w:hAnsi="Bookman Old Style" w:cs="Arial"/>
          <w:b/>
          <w:sz w:val="24"/>
          <w:szCs w:val="24"/>
        </w:rPr>
        <w:t>TIMA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06049687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733B3B">
        <w:rPr>
          <w:rFonts w:ascii="Bookman Old Style" w:hAnsi="Bookman Old Style" w:cs="Arial"/>
        </w:rPr>
        <w:t>9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D56A14">
        <w:rPr>
          <w:rFonts w:ascii="Bookman Old Style" w:hAnsi="Bookman Old Style" w:cs="Arial"/>
        </w:rPr>
        <w:t>setiembre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 (Microsoft Teams)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5FC4A97" w:rsidR="00D32AC9" w:rsidRDefault="00D32AC9" w:rsidP="007A4A12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ACTA </w:t>
      </w:r>
    </w:p>
    <w:p w14:paraId="6AC6841B" w14:textId="77777777" w:rsidR="00164D44" w:rsidRDefault="00164D44" w:rsidP="00164D44">
      <w:pPr>
        <w:pStyle w:val="Prrafodelista"/>
        <w:spacing w:before="0" w:after="0" w:line="240" w:lineRule="auto"/>
        <w:rPr>
          <w:rFonts w:ascii="Bookman Old Style" w:hAnsi="Bookman Old Style" w:cs="Arial"/>
          <w:b/>
        </w:rPr>
      </w:pPr>
    </w:p>
    <w:p w14:paraId="12E5080B" w14:textId="3E1F9352" w:rsidR="007E34AD" w:rsidRPr="008C2130" w:rsidRDefault="007E34AD" w:rsidP="008C2130">
      <w:pPr>
        <w:pStyle w:val="Prrafodelista"/>
        <w:numPr>
          <w:ilvl w:val="0"/>
          <w:numId w:val="48"/>
        </w:numPr>
        <w:spacing w:after="0" w:line="240" w:lineRule="auto"/>
        <w:ind w:left="709" w:hanging="357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>Aprob</w:t>
      </w:r>
      <w:r w:rsidR="008636CE" w:rsidRPr="008C2130">
        <w:rPr>
          <w:rFonts w:ascii="Bookman Old Style" w:hAnsi="Bookman Old Style" w:cs="Arial"/>
        </w:rPr>
        <w:t xml:space="preserve">ación </w:t>
      </w:r>
      <w:r w:rsidR="00BB5536" w:rsidRPr="008C2130">
        <w:rPr>
          <w:rFonts w:ascii="Bookman Old Style" w:hAnsi="Bookman Old Style" w:cs="Arial"/>
        </w:rPr>
        <w:t>d</w:t>
      </w:r>
      <w:r w:rsidR="008636CE" w:rsidRPr="008C2130">
        <w:rPr>
          <w:rFonts w:ascii="Bookman Old Style" w:hAnsi="Bookman Old Style" w:cs="Arial"/>
        </w:rPr>
        <w:t>el a</w:t>
      </w:r>
      <w:r w:rsidRPr="008C2130">
        <w:rPr>
          <w:rFonts w:ascii="Bookman Old Style" w:hAnsi="Bookman Old Style" w:cs="Arial"/>
        </w:rPr>
        <w:t>cta de la</w:t>
      </w:r>
      <w:r w:rsidR="007C32F5" w:rsidRPr="008C2130">
        <w:rPr>
          <w:rFonts w:ascii="Bookman Old Style" w:hAnsi="Bookman Old Style" w:cs="Arial"/>
        </w:rPr>
        <w:t xml:space="preserve"> </w:t>
      </w:r>
      <w:r w:rsidR="008635AB" w:rsidRPr="008C2130">
        <w:rPr>
          <w:rFonts w:ascii="Bookman Old Style" w:hAnsi="Bookman Old Style" w:cs="Arial"/>
        </w:rPr>
        <w:t>Décima</w:t>
      </w:r>
      <w:r w:rsidRPr="008C2130">
        <w:rPr>
          <w:rFonts w:ascii="Bookman Old Style" w:hAnsi="Bookman Old Style" w:cs="Arial"/>
        </w:rPr>
        <w:t xml:space="preserve"> </w:t>
      </w:r>
      <w:r w:rsidR="0087432C" w:rsidRPr="008C2130">
        <w:rPr>
          <w:rFonts w:ascii="Bookman Old Style" w:hAnsi="Bookman Old Style" w:cs="Arial"/>
        </w:rPr>
        <w:t>Quinta</w:t>
      </w:r>
      <w:r w:rsidR="00AA65F5" w:rsidRPr="008C2130">
        <w:rPr>
          <w:rFonts w:ascii="Bookman Old Style" w:hAnsi="Bookman Old Style" w:cs="Arial"/>
        </w:rPr>
        <w:t xml:space="preserve"> </w:t>
      </w:r>
      <w:r w:rsidR="00692FF2" w:rsidRPr="008C2130">
        <w:rPr>
          <w:rFonts w:ascii="Bookman Old Style" w:hAnsi="Bookman Old Style" w:cs="Arial"/>
        </w:rPr>
        <w:t xml:space="preserve">Sesión </w:t>
      </w:r>
      <w:r w:rsidR="007C32F5" w:rsidRPr="008C2130">
        <w:rPr>
          <w:rFonts w:ascii="Bookman Old Style" w:hAnsi="Bookman Old Style" w:cs="Arial"/>
        </w:rPr>
        <w:t>Ordinaria</w:t>
      </w:r>
      <w:r w:rsidR="00AA65F5" w:rsidRPr="008C2130">
        <w:rPr>
          <w:rFonts w:ascii="Bookman Old Style" w:hAnsi="Bookman Old Style" w:cs="Arial"/>
        </w:rPr>
        <w:t xml:space="preserve">, </w:t>
      </w:r>
      <w:r w:rsidR="00B6243B" w:rsidRPr="008C2130">
        <w:rPr>
          <w:rFonts w:ascii="Bookman Old Style" w:hAnsi="Bookman Old Style" w:cs="Arial"/>
        </w:rPr>
        <w:t xml:space="preserve">realizada </w:t>
      </w:r>
      <w:r w:rsidR="007C32F5" w:rsidRPr="008C2130">
        <w:rPr>
          <w:rFonts w:ascii="Bookman Old Style" w:hAnsi="Bookman Old Style" w:cs="Arial"/>
        </w:rPr>
        <w:t xml:space="preserve">el </w:t>
      </w:r>
      <w:r w:rsidR="0087432C" w:rsidRPr="008C2130">
        <w:rPr>
          <w:rFonts w:ascii="Bookman Old Style" w:hAnsi="Bookman Old Style" w:cs="Arial"/>
        </w:rPr>
        <w:t>12</w:t>
      </w:r>
      <w:r w:rsidR="00AA65F5" w:rsidRPr="008C2130">
        <w:rPr>
          <w:rFonts w:ascii="Bookman Old Style" w:hAnsi="Bookman Old Style" w:cs="Arial"/>
        </w:rPr>
        <w:t xml:space="preserve"> </w:t>
      </w:r>
      <w:r w:rsidR="008635AB" w:rsidRPr="008C2130">
        <w:rPr>
          <w:rFonts w:ascii="Bookman Old Style" w:hAnsi="Bookman Old Style" w:cs="Arial"/>
        </w:rPr>
        <w:t>d</w:t>
      </w:r>
      <w:r w:rsidR="00B6243B" w:rsidRPr="008C2130">
        <w:rPr>
          <w:rFonts w:ascii="Bookman Old Style" w:hAnsi="Bookman Old Style" w:cs="Arial"/>
        </w:rPr>
        <w:t xml:space="preserve">e </w:t>
      </w:r>
      <w:r w:rsidR="00185F56" w:rsidRPr="008C2130">
        <w:rPr>
          <w:rFonts w:ascii="Bookman Old Style" w:hAnsi="Bookman Old Style" w:cs="Arial"/>
        </w:rPr>
        <w:t>agosto</w:t>
      </w:r>
      <w:r w:rsidR="00B6243B" w:rsidRPr="008C2130">
        <w:rPr>
          <w:rFonts w:ascii="Bookman Old Style" w:hAnsi="Bookman Old Style" w:cs="Arial"/>
        </w:rPr>
        <w:t xml:space="preserve"> </w:t>
      </w:r>
      <w:r w:rsidR="007C32F5" w:rsidRPr="008C2130">
        <w:rPr>
          <w:rFonts w:ascii="Bookman Old Style" w:hAnsi="Bookman Old Style" w:cs="Arial"/>
        </w:rPr>
        <w:t>de 2020</w:t>
      </w:r>
      <w:r w:rsidR="00B6243B" w:rsidRPr="008C2130">
        <w:rPr>
          <w:rFonts w:ascii="Bookman Old Style" w:hAnsi="Bookman Old Style" w:cs="Arial"/>
        </w:rPr>
        <w:t>.</w:t>
      </w:r>
    </w:p>
    <w:p w14:paraId="6E5A7BBB" w14:textId="1373AB80" w:rsidR="00D56A14" w:rsidRPr="008C2130" w:rsidRDefault="00D56A14" w:rsidP="008C2130">
      <w:pPr>
        <w:pStyle w:val="Prrafodelista"/>
        <w:numPr>
          <w:ilvl w:val="0"/>
          <w:numId w:val="48"/>
        </w:numPr>
        <w:spacing w:after="0" w:line="240" w:lineRule="auto"/>
        <w:ind w:left="709" w:hanging="357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>Aprobación del acta de la Tercera Sesión Extraordinaria, realizada el 14 de agosto de 2020.</w:t>
      </w:r>
    </w:p>
    <w:p w14:paraId="0701C1EC" w14:textId="7A2341A9" w:rsidR="00D56A14" w:rsidRPr="008C2130" w:rsidRDefault="00D56A14" w:rsidP="008C2130">
      <w:pPr>
        <w:pStyle w:val="Prrafodelista"/>
        <w:numPr>
          <w:ilvl w:val="0"/>
          <w:numId w:val="48"/>
        </w:numPr>
        <w:spacing w:after="0" w:line="240" w:lineRule="auto"/>
        <w:ind w:left="709" w:hanging="357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>Aprobación del acta de la Décima Sexta Sesión Ordinaria, realizada el 19 de agosto de 2020.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5CC6E662" w:rsidR="00E8562C" w:rsidRDefault="00B644E3" w:rsidP="00E8562C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 w:rsidRPr="00B644E3">
        <w:rPr>
          <w:rFonts w:ascii="Bookman Old Style" w:hAnsi="Bookman Old Style" w:cs="Arial"/>
          <w:b/>
        </w:rPr>
        <w:t>DESPACHO</w:t>
      </w:r>
    </w:p>
    <w:p w14:paraId="55813111" w14:textId="77777777" w:rsidR="00164D44" w:rsidRDefault="00164D44" w:rsidP="00164D44">
      <w:pPr>
        <w:pStyle w:val="Prrafodelista"/>
        <w:spacing w:before="0" w:after="0" w:line="240" w:lineRule="auto"/>
        <w:rPr>
          <w:rFonts w:ascii="Bookman Old Style" w:hAnsi="Bookman Old Style" w:cs="Arial"/>
          <w:b/>
        </w:rPr>
      </w:pPr>
    </w:p>
    <w:p w14:paraId="2F2C32A8" w14:textId="3A8CFD10" w:rsidR="00E8562C" w:rsidRDefault="00132EAE" w:rsidP="00724C23">
      <w:pPr>
        <w:pStyle w:val="Prrafodelista"/>
        <w:numPr>
          <w:ilvl w:val="1"/>
          <w:numId w:val="40"/>
        </w:numPr>
        <w:spacing w:after="0" w:line="240" w:lineRule="auto"/>
        <w:ind w:left="1276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E8562C" w:rsidRPr="00F61EA7">
        <w:rPr>
          <w:rFonts w:ascii="Bookman Old Style" w:hAnsi="Bookman Old Style" w:cs="Arial"/>
          <w:bCs/>
        </w:rPr>
        <w:t xml:space="preserve"> de </w:t>
      </w:r>
      <w:r w:rsidR="003A2D49">
        <w:rPr>
          <w:rFonts w:ascii="Bookman Old Style" w:hAnsi="Bookman Old Style" w:cs="Arial"/>
          <w:bCs/>
        </w:rPr>
        <w:t xml:space="preserve">documentos recibidos del </w:t>
      </w:r>
      <w:r w:rsidR="0087432C">
        <w:rPr>
          <w:rFonts w:ascii="Bookman Old Style" w:hAnsi="Bookman Old Style" w:cs="Arial"/>
          <w:bCs/>
        </w:rPr>
        <w:t>1</w:t>
      </w:r>
      <w:r w:rsidR="00626D97">
        <w:rPr>
          <w:rFonts w:ascii="Bookman Old Style" w:hAnsi="Bookman Old Style" w:cs="Arial"/>
          <w:bCs/>
        </w:rPr>
        <w:t>8</w:t>
      </w:r>
      <w:r w:rsidR="00B43CE3">
        <w:rPr>
          <w:rFonts w:ascii="Bookman Old Style" w:hAnsi="Bookman Old Style" w:cs="Arial"/>
          <w:bCs/>
        </w:rPr>
        <w:t xml:space="preserve"> de agosto</w:t>
      </w:r>
      <w:r w:rsidR="00B6243B">
        <w:rPr>
          <w:rFonts w:ascii="Bookman Old Style" w:hAnsi="Bookman Old Style" w:cs="Arial"/>
          <w:bCs/>
        </w:rPr>
        <w:t xml:space="preserve"> </w:t>
      </w:r>
      <w:r w:rsidR="00724C23">
        <w:rPr>
          <w:rFonts w:ascii="Bookman Old Style" w:hAnsi="Bookman Old Style" w:cs="Arial"/>
          <w:bCs/>
        </w:rPr>
        <w:t xml:space="preserve">al 4 de setiembre </w:t>
      </w:r>
      <w:r w:rsidR="003A2D49">
        <w:rPr>
          <w:rFonts w:ascii="Bookman Old Style" w:hAnsi="Bookman Old Style" w:cs="Arial"/>
          <w:bCs/>
        </w:rPr>
        <w:t>de 2020</w:t>
      </w:r>
      <w:r w:rsidR="00334241">
        <w:rPr>
          <w:rFonts w:ascii="Bookman Old Style" w:hAnsi="Bookman Old Style" w:cs="Arial"/>
          <w:bCs/>
        </w:rPr>
        <w:t>.</w:t>
      </w:r>
    </w:p>
    <w:p w14:paraId="4ADED834" w14:textId="04E187B7" w:rsidR="00164D44" w:rsidRDefault="00132EAE" w:rsidP="00724C23">
      <w:pPr>
        <w:pStyle w:val="Prrafodelista"/>
        <w:numPr>
          <w:ilvl w:val="1"/>
          <w:numId w:val="40"/>
        </w:numPr>
        <w:spacing w:after="0" w:line="240" w:lineRule="auto"/>
        <w:ind w:left="1276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3A2D49" w:rsidRPr="00F61EA7">
        <w:rPr>
          <w:rFonts w:ascii="Bookman Old Style" w:hAnsi="Bookman Old Style" w:cs="Arial"/>
          <w:bCs/>
        </w:rPr>
        <w:t xml:space="preserve"> de</w:t>
      </w:r>
      <w:r w:rsidR="00171C8F">
        <w:rPr>
          <w:rFonts w:ascii="Bookman Old Style" w:hAnsi="Bookman Old Style" w:cs="Arial"/>
          <w:bCs/>
        </w:rPr>
        <w:t xml:space="preserve"> </w:t>
      </w:r>
      <w:r w:rsidR="003A2D49">
        <w:rPr>
          <w:rFonts w:ascii="Bookman Old Style" w:hAnsi="Bookman Old Style" w:cs="Arial"/>
          <w:bCs/>
        </w:rPr>
        <w:t xml:space="preserve">documentos remitidos del </w:t>
      </w:r>
      <w:r w:rsidR="0087432C">
        <w:rPr>
          <w:rFonts w:ascii="Bookman Old Style" w:hAnsi="Bookman Old Style" w:cs="Arial"/>
          <w:bCs/>
        </w:rPr>
        <w:t>1</w:t>
      </w:r>
      <w:r w:rsidR="00626D97">
        <w:rPr>
          <w:rFonts w:ascii="Bookman Old Style" w:hAnsi="Bookman Old Style" w:cs="Arial"/>
          <w:bCs/>
        </w:rPr>
        <w:t>8</w:t>
      </w:r>
      <w:r w:rsidR="00185F56">
        <w:rPr>
          <w:rFonts w:ascii="Bookman Old Style" w:hAnsi="Bookman Old Style" w:cs="Arial"/>
          <w:bCs/>
        </w:rPr>
        <w:t xml:space="preserve"> </w:t>
      </w:r>
      <w:r w:rsidR="00724C23">
        <w:rPr>
          <w:rFonts w:ascii="Bookman Old Style" w:hAnsi="Bookman Old Style" w:cs="Arial"/>
          <w:bCs/>
        </w:rPr>
        <w:t>d</w:t>
      </w:r>
      <w:r w:rsidR="00B43CE3">
        <w:rPr>
          <w:rFonts w:ascii="Bookman Old Style" w:hAnsi="Bookman Old Style" w:cs="Arial"/>
          <w:bCs/>
        </w:rPr>
        <w:t xml:space="preserve">e </w:t>
      </w:r>
      <w:r w:rsidR="00724C23">
        <w:rPr>
          <w:rFonts w:ascii="Bookman Old Style" w:hAnsi="Bookman Old Style" w:cs="Arial"/>
          <w:bCs/>
        </w:rPr>
        <w:t>agosto al 4 de setiembre de 2020.</w:t>
      </w:r>
    </w:p>
    <w:p w14:paraId="27DA5BD1" w14:textId="0A843776" w:rsidR="00D44EBB" w:rsidRDefault="0011388D" w:rsidP="00724C23">
      <w:pPr>
        <w:pStyle w:val="Prrafodelista"/>
        <w:numPr>
          <w:ilvl w:val="1"/>
          <w:numId w:val="40"/>
        </w:numPr>
        <w:spacing w:after="0" w:line="240" w:lineRule="auto"/>
        <w:ind w:left="1276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Proposiciones legislativas:</w:t>
      </w:r>
    </w:p>
    <w:p w14:paraId="1C11D4BB" w14:textId="77777777" w:rsidR="00C719FC" w:rsidRDefault="00C719FC" w:rsidP="00C719FC">
      <w:pPr>
        <w:pStyle w:val="Prrafodelista"/>
        <w:spacing w:after="0" w:line="240" w:lineRule="auto"/>
        <w:ind w:left="1276"/>
        <w:contextualSpacing/>
        <w:rPr>
          <w:rFonts w:ascii="Bookman Old Style" w:hAnsi="Bookman Old Style" w:cs="Arial"/>
          <w:bCs/>
        </w:rPr>
      </w:pPr>
    </w:p>
    <w:p w14:paraId="7F012AE0" w14:textId="0B3784D4" w:rsidR="00D44EBB" w:rsidRDefault="00D44EBB" w:rsidP="0011388D">
      <w:pPr>
        <w:pStyle w:val="Prrafodelista"/>
        <w:numPr>
          <w:ilvl w:val="0"/>
          <w:numId w:val="49"/>
        </w:numPr>
        <w:spacing w:after="0" w:line="240" w:lineRule="auto"/>
        <w:ind w:left="1276"/>
        <w:contextualSpacing/>
        <w:rPr>
          <w:rFonts w:ascii="Bookman Old Style" w:hAnsi="Bookman Old Style" w:cs="Arial"/>
          <w:bCs/>
        </w:rPr>
      </w:pPr>
      <w:r w:rsidRPr="00D44EBB">
        <w:rPr>
          <w:rFonts w:ascii="Bookman Old Style" w:hAnsi="Bookman Old Style" w:cs="Arial"/>
          <w:b/>
          <w:bCs/>
        </w:rPr>
        <w:t>Proyecto de Ley 6096/2020-CR</w:t>
      </w:r>
      <w:r>
        <w:rPr>
          <w:rFonts w:ascii="Bookman Old Style" w:hAnsi="Bookman Old Style" w:cs="Arial"/>
          <w:bCs/>
        </w:rPr>
        <w:t xml:space="preserve">, que propone </w:t>
      </w:r>
      <w:r w:rsidRPr="00D44EBB">
        <w:rPr>
          <w:rFonts w:ascii="Bookman Old Style" w:hAnsi="Bookman Old Style" w:cs="Arial"/>
          <w:bCs/>
        </w:rPr>
        <w:t>establecer que garanticen la transparencia de la información de costos en instituciones de educación superior privadas en aras de salvaguardar la economía de los usuarios y evitar el abuso económico sobre estos, asimismo, establecer los lineamientos para salvaguardar la calidad educativa en las instituciones.</w:t>
      </w:r>
    </w:p>
    <w:p w14:paraId="463818AD" w14:textId="77777777" w:rsidR="00B43CE3" w:rsidRPr="00B43CE3" w:rsidRDefault="00B43CE3" w:rsidP="00B43CE3">
      <w:pPr>
        <w:pStyle w:val="Prrafodelista"/>
        <w:spacing w:after="0" w:line="240" w:lineRule="auto"/>
        <w:ind w:left="1276"/>
        <w:contextualSpacing/>
        <w:rPr>
          <w:rFonts w:ascii="Bookman Old Style" w:hAnsi="Bookman Old Style" w:cs="Arial"/>
          <w:bCs/>
        </w:rPr>
      </w:pPr>
    </w:p>
    <w:p w14:paraId="71A55D00" w14:textId="1EF4FC6B" w:rsidR="00594CE7" w:rsidRDefault="00B644E3" w:rsidP="00594CE7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INFORMES</w:t>
      </w:r>
    </w:p>
    <w:p w14:paraId="3784577C" w14:textId="77777777" w:rsidR="001B1591" w:rsidRDefault="001B1591" w:rsidP="001B1591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51119DAA" w14:textId="4412D6CD" w:rsidR="001B1591" w:rsidRPr="001B1591" w:rsidRDefault="00B644E3" w:rsidP="001B1591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 w:rsidRPr="00C10769">
        <w:rPr>
          <w:rFonts w:ascii="Bookman Old Style" w:hAnsi="Bookman Old Style" w:cs="Arial"/>
          <w:b/>
        </w:rPr>
        <w:t>PEDIDOS</w:t>
      </w:r>
    </w:p>
    <w:p w14:paraId="76FEF79E" w14:textId="77777777" w:rsidR="001B1591" w:rsidRDefault="001B1591" w:rsidP="001B1591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1460A2D5" w14:textId="21C7546F" w:rsidR="007C204D" w:rsidRPr="00D65CF4" w:rsidRDefault="00B644E3" w:rsidP="00D65CF4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3845418" w14:textId="1C604938" w:rsidR="00C61599" w:rsidRDefault="00526436" w:rsidP="00C61599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709" w:hanging="567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Sustentación</w:t>
      </w:r>
      <w:r w:rsidR="00AC6701">
        <w:rPr>
          <w:rFonts w:ascii="Bookman Old Style" w:eastAsia="Times New Roman" w:hAnsi="Bookman Old Style" w:cs="Arial"/>
          <w:lang w:val="es-ES" w:eastAsia="es-ES"/>
        </w:rPr>
        <w:t>, debate y aprobación</w:t>
      </w:r>
      <w:bookmarkStart w:id="0" w:name="_GoBack"/>
      <w:bookmarkEnd w:id="0"/>
      <w:r w:rsidR="00C61599">
        <w:rPr>
          <w:rFonts w:ascii="Bookman Old Style" w:eastAsia="Times New Roman" w:hAnsi="Bookman Old Style" w:cs="Arial"/>
          <w:lang w:val="es-ES" w:eastAsia="es-ES"/>
        </w:rPr>
        <w:t xml:space="preserve"> del Informe Final del Grupo de Trabajo Especial para la elaboración de un anteproyecto de ley para fortalecer la gobernanza de la ciencia, tecnología e innovación.</w:t>
      </w:r>
    </w:p>
    <w:p w14:paraId="181CB342" w14:textId="3F663DB7" w:rsidR="00D1371A" w:rsidRPr="00D1371A" w:rsidRDefault="00011F07" w:rsidP="00D1371A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709" w:hanging="567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Informe del </w:t>
      </w:r>
      <w:r w:rsidRPr="00011F07">
        <w:rPr>
          <w:rFonts w:ascii="Bookman Old Style" w:eastAsia="Times New Roman" w:hAnsi="Bookman Old Style" w:cs="Arial"/>
          <w:lang w:val="es-ES" w:eastAsia="es-ES"/>
        </w:rPr>
        <w:t>Consejo Nacional de Ciencia, Tecnología e Innovación Tecnológica</w:t>
      </w:r>
      <w:r>
        <w:rPr>
          <w:rFonts w:ascii="Bookman Old Style" w:eastAsia="Times New Roman" w:hAnsi="Bookman Old Style" w:cs="Arial"/>
          <w:lang w:val="es-ES" w:eastAsia="es-ES"/>
        </w:rPr>
        <w:t xml:space="preserve"> (CONCYTEC) respecto a los siguientes temas:</w:t>
      </w:r>
    </w:p>
    <w:p w14:paraId="380BB2DC" w14:textId="77777777" w:rsidR="00D1371A" w:rsidRDefault="00D1371A" w:rsidP="00D1371A">
      <w:pPr>
        <w:pStyle w:val="Prrafodelista"/>
        <w:tabs>
          <w:tab w:val="left" w:pos="5655"/>
        </w:tabs>
        <w:spacing w:after="0" w:line="240" w:lineRule="auto"/>
        <w:ind w:left="1429"/>
        <w:contextualSpacing/>
        <w:rPr>
          <w:rFonts w:ascii="Bookman Old Style" w:eastAsia="Times New Roman" w:hAnsi="Bookman Old Style" w:cs="Arial"/>
          <w:lang w:val="es-ES" w:eastAsia="es-ES"/>
        </w:rPr>
      </w:pPr>
    </w:p>
    <w:p w14:paraId="4CD1CEE1" w14:textId="505A6CC5" w:rsidR="00767F2B" w:rsidRDefault="00767F2B" w:rsidP="004613B2">
      <w:pPr>
        <w:pStyle w:val="Prrafodelista"/>
        <w:numPr>
          <w:ilvl w:val="0"/>
          <w:numId w:val="47"/>
        </w:numPr>
        <w:tabs>
          <w:tab w:val="left" w:pos="5655"/>
        </w:tabs>
        <w:spacing w:after="0" w:line="240" w:lineRule="auto"/>
        <w:ind w:left="1134" w:hanging="357"/>
        <w:contextualSpacing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lastRenderedPageBreak/>
        <w:t>Estado de implementación de parques científicos y tecnológicos impulsadas por leyes declarativas por el Congreso de la Repúblicas.</w:t>
      </w:r>
    </w:p>
    <w:p w14:paraId="0DE8653B" w14:textId="3D965F46" w:rsidR="00FC62AF" w:rsidRDefault="00011F07" w:rsidP="004613B2">
      <w:pPr>
        <w:pStyle w:val="Prrafodelista"/>
        <w:numPr>
          <w:ilvl w:val="0"/>
          <w:numId w:val="47"/>
        </w:numPr>
        <w:tabs>
          <w:tab w:val="left" w:pos="5655"/>
        </w:tabs>
        <w:spacing w:after="0" w:line="240" w:lineRule="auto"/>
        <w:ind w:left="1134" w:hanging="357"/>
        <w:contextualSpacing/>
        <w:rPr>
          <w:rFonts w:ascii="Bookman Old Style" w:eastAsia="Times New Roman" w:hAnsi="Bookman Old Style" w:cs="Arial"/>
          <w:lang w:val="es-ES" w:eastAsia="es-ES"/>
        </w:rPr>
      </w:pPr>
      <w:r w:rsidRPr="00011F07">
        <w:rPr>
          <w:rFonts w:ascii="Bookman Old Style" w:eastAsia="Times New Roman" w:hAnsi="Bookman Old Style" w:cs="Arial"/>
          <w:lang w:val="es-ES" w:eastAsia="es-ES"/>
        </w:rPr>
        <w:t>Lineamientos Técnicos para Parques Científicos Tecnológicos en</w:t>
      </w:r>
      <w:r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00011F07">
        <w:rPr>
          <w:rFonts w:ascii="Bookman Old Style" w:eastAsia="Times New Roman" w:hAnsi="Bookman Old Style" w:cs="Arial"/>
          <w:lang w:val="es-ES" w:eastAsia="es-ES"/>
        </w:rPr>
        <w:t>el Perú</w:t>
      </w:r>
      <w:r w:rsidR="00767F2B">
        <w:rPr>
          <w:rFonts w:ascii="Bookman Old Style" w:eastAsia="Times New Roman" w:hAnsi="Bookman Old Style" w:cs="Arial"/>
          <w:lang w:val="es-ES" w:eastAsia="es-ES"/>
        </w:rPr>
        <w:t>, aprobados por CONCYTEC.</w:t>
      </w:r>
    </w:p>
    <w:p w14:paraId="21510E17" w14:textId="58610D83" w:rsidR="00767F2B" w:rsidRPr="00011F07" w:rsidRDefault="00767F2B" w:rsidP="004613B2">
      <w:pPr>
        <w:pStyle w:val="Prrafodelista"/>
        <w:numPr>
          <w:ilvl w:val="0"/>
          <w:numId w:val="47"/>
        </w:numPr>
        <w:tabs>
          <w:tab w:val="left" w:pos="5655"/>
        </w:tabs>
        <w:spacing w:after="0" w:line="240" w:lineRule="auto"/>
        <w:ind w:left="1134" w:hanging="357"/>
        <w:contextualSpacing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Opinión respecto al </w:t>
      </w:r>
      <w:r w:rsidRPr="00767F2B">
        <w:rPr>
          <w:rFonts w:ascii="Bookman Old Style" w:eastAsia="Times New Roman" w:hAnsi="Bookman Old Style" w:cs="Arial"/>
          <w:b/>
          <w:bCs/>
          <w:lang w:val="es-ES" w:eastAsia="es-ES"/>
        </w:rPr>
        <w:t>Proyecto de Ley 511/2016-PE</w:t>
      </w:r>
      <w:r>
        <w:rPr>
          <w:rStyle w:val="Refdenotaalpie"/>
          <w:rFonts w:ascii="Bookman Old Style" w:eastAsia="Times New Roman" w:hAnsi="Bookman Old Style" w:cs="Arial"/>
          <w:b/>
          <w:bCs/>
          <w:lang w:val="es-ES" w:eastAsia="es-ES"/>
        </w:rPr>
        <w:footnoteReference w:id="1"/>
      </w:r>
      <w:r>
        <w:rPr>
          <w:rFonts w:ascii="Bookman Old Style" w:eastAsia="Times New Roman" w:hAnsi="Bookman Old Style" w:cs="Arial"/>
          <w:lang w:val="es-ES" w:eastAsia="es-ES"/>
        </w:rPr>
        <w:t>, mediante el cual se propone la “Ley para la promoción e implementación de parques científicos y tecnológicos”.</w:t>
      </w:r>
    </w:p>
    <w:p w14:paraId="76A92FD8" w14:textId="2E6E6BAD" w:rsidR="001F5016" w:rsidRDefault="001F5016" w:rsidP="005E412A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709" w:hanging="567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Debate del </w:t>
      </w:r>
      <w:r w:rsidRPr="009F1C27">
        <w:rPr>
          <w:rFonts w:ascii="Bookman Old Style" w:eastAsia="Times New Roman" w:hAnsi="Bookman Old Style" w:cs="Arial"/>
          <w:b/>
          <w:bCs/>
          <w:lang w:val="es-ES" w:eastAsia="es-ES"/>
        </w:rPr>
        <w:t xml:space="preserve">predictamen </w:t>
      </w:r>
      <w:r>
        <w:rPr>
          <w:rFonts w:ascii="Bookman Old Style" w:eastAsia="Times New Roman" w:hAnsi="Bookman Old Style" w:cs="Arial"/>
          <w:lang w:val="es-ES" w:eastAsia="es-ES"/>
        </w:rPr>
        <w:t xml:space="preserve">recaído en el </w:t>
      </w:r>
      <w:r w:rsidRPr="009F1C27">
        <w:rPr>
          <w:rFonts w:ascii="Bookman Old Style" w:eastAsia="Times New Roman" w:hAnsi="Bookman Old Style" w:cs="Arial"/>
          <w:b/>
          <w:bCs/>
          <w:lang w:val="es-ES" w:eastAsia="es-ES"/>
        </w:rPr>
        <w:t xml:space="preserve">Proyecto de Ley </w:t>
      </w:r>
      <w:r w:rsidR="00740E8A">
        <w:rPr>
          <w:rFonts w:ascii="Bookman Old Style" w:eastAsia="Times New Roman" w:hAnsi="Bookman Old Style" w:cs="Arial"/>
          <w:b/>
          <w:bCs/>
          <w:lang w:val="es-ES" w:eastAsia="es-ES"/>
        </w:rPr>
        <w:t>5</w:t>
      </w:r>
      <w:r w:rsidR="00005146">
        <w:rPr>
          <w:rFonts w:ascii="Bookman Old Style" w:eastAsia="Times New Roman" w:hAnsi="Bookman Old Style" w:cs="Arial"/>
          <w:b/>
          <w:bCs/>
          <w:lang w:val="es-ES" w:eastAsia="es-ES"/>
        </w:rPr>
        <w:t>40</w:t>
      </w:r>
      <w:r w:rsidR="00740E8A">
        <w:rPr>
          <w:rFonts w:ascii="Bookman Old Style" w:eastAsia="Times New Roman" w:hAnsi="Bookman Old Style" w:cs="Arial"/>
          <w:b/>
          <w:bCs/>
          <w:lang w:val="es-ES" w:eastAsia="es-ES"/>
        </w:rPr>
        <w:t>8</w:t>
      </w:r>
      <w:r w:rsidRPr="009F1C27">
        <w:rPr>
          <w:rFonts w:ascii="Bookman Old Style" w:eastAsia="Times New Roman" w:hAnsi="Bookman Old Style" w:cs="Arial"/>
          <w:b/>
          <w:bCs/>
          <w:lang w:val="es-ES" w:eastAsia="es-ES"/>
        </w:rPr>
        <w:t>/20</w:t>
      </w:r>
      <w:r w:rsidR="00740E8A">
        <w:rPr>
          <w:rFonts w:ascii="Bookman Old Style" w:eastAsia="Times New Roman" w:hAnsi="Bookman Old Style" w:cs="Arial"/>
          <w:b/>
          <w:bCs/>
          <w:lang w:val="es-ES" w:eastAsia="es-ES"/>
        </w:rPr>
        <w:t>20</w:t>
      </w:r>
      <w:r w:rsidRPr="009F1C27">
        <w:rPr>
          <w:rFonts w:ascii="Bookman Old Style" w:eastAsia="Times New Roman" w:hAnsi="Bookman Old Style" w:cs="Arial"/>
          <w:b/>
          <w:bCs/>
          <w:lang w:val="es-ES" w:eastAsia="es-ES"/>
        </w:rPr>
        <w:t>-CR</w:t>
      </w:r>
      <w:r>
        <w:rPr>
          <w:rFonts w:ascii="Bookman Old Style" w:eastAsia="Times New Roman" w:hAnsi="Bookman Old Style" w:cs="Arial"/>
          <w:lang w:val="es-ES" w:eastAsia="es-ES"/>
        </w:rPr>
        <w:t>, mediante el cual se propone</w:t>
      </w:r>
      <w:r w:rsidR="00740E8A">
        <w:rPr>
          <w:rFonts w:ascii="Bookman Old Style" w:eastAsia="Times New Roman" w:hAnsi="Bookman Old Style" w:cs="Arial"/>
          <w:lang w:val="es-ES" w:eastAsia="es-ES"/>
        </w:rPr>
        <w:t>, con texto sustitutorio,</w:t>
      </w:r>
      <w:r>
        <w:rPr>
          <w:rFonts w:ascii="Bookman Old Style" w:eastAsia="Times New Roman" w:hAnsi="Bookman Old Style" w:cs="Arial"/>
          <w:lang w:val="es-ES" w:eastAsia="es-ES"/>
        </w:rPr>
        <w:t xml:space="preserve"> la “</w:t>
      </w:r>
      <w:r w:rsidR="00F45B46" w:rsidRPr="00F45B46">
        <w:rPr>
          <w:rFonts w:ascii="Bookman Old Style" w:eastAsia="Times New Roman" w:hAnsi="Bookman Old Style" w:cs="Arial"/>
          <w:lang w:val="es-ES" w:eastAsia="es-ES"/>
        </w:rPr>
        <w:t xml:space="preserve">Ley </w:t>
      </w:r>
      <w:r w:rsidR="00005146">
        <w:rPr>
          <w:rFonts w:ascii="Bookman Old Style" w:eastAsia="Times New Roman" w:hAnsi="Bookman Old Style" w:cs="Arial"/>
          <w:lang w:val="es-ES" w:eastAsia="es-ES"/>
        </w:rPr>
        <w:t>que regula el teletrabajo</w:t>
      </w:r>
      <w:r>
        <w:rPr>
          <w:rFonts w:ascii="Bookman Old Style" w:eastAsia="Times New Roman" w:hAnsi="Bookman Old Style" w:cs="Arial"/>
          <w:lang w:val="es-ES" w:eastAsia="es-ES"/>
        </w:rPr>
        <w:t>”.</w:t>
      </w:r>
    </w:p>
    <w:p w14:paraId="054F6331" w14:textId="512ABB81" w:rsidR="00F208EC" w:rsidRDefault="0089150D" w:rsidP="0089150D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Solicitar que el </w:t>
      </w:r>
      <w:r w:rsidRPr="00D91B38">
        <w:rPr>
          <w:rFonts w:ascii="Bookman Old Style" w:eastAsia="Times New Roman" w:hAnsi="Bookman Old Style" w:cs="Arial"/>
          <w:b/>
          <w:lang w:val="es-ES" w:eastAsia="es-ES"/>
        </w:rPr>
        <w:t>Proyecto de Ley 5756/2020-CR</w:t>
      </w:r>
      <w:r>
        <w:rPr>
          <w:rFonts w:ascii="Bookman Old Style" w:eastAsia="Times New Roman" w:hAnsi="Bookman Old Style" w:cs="Arial"/>
          <w:lang w:val="es-ES" w:eastAsia="es-ES"/>
        </w:rPr>
        <w:t xml:space="preserve">, mediante el cual se propone </w:t>
      </w:r>
      <w:r w:rsidRPr="0089150D">
        <w:rPr>
          <w:rFonts w:ascii="Bookman Old Style" w:eastAsia="Times New Roman" w:hAnsi="Bookman Old Style" w:cs="Arial"/>
          <w:lang w:val="es-ES" w:eastAsia="es-ES"/>
        </w:rPr>
        <w:t>la ampliación del plazo moratorio para el ingreso y producción en el territorio nacional de Organismos Vivos Modificados (OVM) con fines de cultivo o crianza incluidos los acuáticos, a ser liberados en el ambiente, por un plazo adicional de 10 años</w:t>
      </w:r>
      <w:r>
        <w:rPr>
          <w:rFonts w:ascii="Bookman Old Style" w:eastAsia="Times New Roman" w:hAnsi="Bookman Old Style" w:cs="Arial"/>
          <w:lang w:val="es-ES" w:eastAsia="es-ES"/>
        </w:rPr>
        <w:t>, sea derivado a la Comisión de Ciencia, Innovación y Tecnología, como segunda dictaminadora.</w:t>
      </w:r>
    </w:p>
    <w:p w14:paraId="77AFBC99" w14:textId="62779CD2" w:rsidR="00385CBC" w:rsidRPr="00E40B4D" w:rsidRDefault="00385CBC" w:rsidP="0089150D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Informe sobre el pedido de la Autoridad de Transporte Urbano para Lima y Callao (ATU) a la Universidad Nacional Agraria La Molina, para la construcción del Patio Taller de la Línea 4 del Metro de Lima, en los terrenos de la universidad, en 21 has. </w:t>
      </w:r>
    </w:p>
    <w:p w14:paraId="0819EFAE" w14:textId="773A059D" w:rsidR="00F84F49" w:rsidRDefault="00F84F49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07F6516C" w14:textId="77777777" w:rsidR="001B1591" w:rsidRPr="00F84F49" w:rsidRDefault="001B1591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541AB64A" w14:textId="38E1CAC5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B122F6">
        <w:rPr>
          <w:rFonts w:ascii="Bookman Old Style" w:eastAsia="Times New Roman" w:hAnsi="Bookman Old Style" w:cs="Arial"/>
          <w:lang w:val="es-ES" w:eastAsia="es-ES"/>
        </w:rPr>
        <w:t>4</w:t>
      </w:r>
      <w:r w:rsidR="00892E0C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2E5559">
        <w:rPr>
          <w:rFonts w:ascii="Bookman Old Style" w:eastAsia="Times New Roman" w:hAnsi="Bookman Old Style" w:cs="Arial"/>
          <w:lang w:val="es-ES" w:eastAsia="es-ES"/>
        </w:rPr>
        <w:t>setiembre</w:t>
      </w:r>
      <w:r w:rsidR="00180703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C6397" w14:textId="77777777" w:rsidR="005E3EE2" w:rsidRDefault="005E3EE2">
      <w:pPr>
        <w:spacing w:after="0" w:line="240" w:lineRule="auto"/>
      </w:pPr>
      <w:r>
        <w:separator/>
      </w:r>
    </w:p>
  </w:endnote>
  <w:endnote w:type="continuationSeparator" w:id="0">
    <w:p w14:paraId="76CDE450" w14:textId="77777777" w:rsidR="005E3EE2" w:rsidRDefault="005E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5142"/>
    </w:tblGrid>
    <w:tr w:rsidR="00680D9B" w14:paraId="70223073" w14:textId="77777777" w:rsidTr="002E6FE3">
      <w:tc>
        <w:tcPr>
          <w:tcW w:w="3652" w:type="dxa"/>
        </w:tcPr>
        <w:p w14:paraId="58F51613" w14:textId="77777777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rPr>
              <w:rFonts w:cs="Calibri"/>
              <w:i/>
              <w:sz w:val="18"/>
              <w:szCs w:val="18"/>
            </w:rPr>
          </w:pPr>
          <w:r w:rsidRPr="00833B4A">
            <w:rPr>
              <w:rFonts w:cs="Calibri"/>
              <w:i/>
              <w:sz w:val="18"/>
              <w:szCs w:val="18"/>
            </w:rPr>
            <w:t>www.congreso.gob.pe</w:t>
          </w:r>
        </w:p>
      </w:tc>
      <w:tc>
        <w:tcPr>
          <w:tcW w:w="5302" w:type="dxa"/>
        </w:tcPr>
        <w:p w14:paraId="79C405DF" w14:textId="3102456E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jc w:val="right"/>
            <w:rPr>
              <w:rFonts w:cs="Calibri"/>
              <w:i/>
              <w:sz w:val="18"/>
              <w:szCs w:val="18"/>
            </w:rPr>
          </w:pPr>
        </w:p>
      </w:tc>
    </w:tr>
  </w:tbl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56161" w14:textId="77777777" w:rsidR="005E3EE2" w:rsidRDefault="005E3EE2">
      <w:pPr>
        <w:spacing w:after="0" w:line="240" w:lineRule="auto"/>
      </w:pPr>
      <w:r>
        <w:separator/>
      </w:r>
    </w:p>
  </w:footnote>
  <w:footnote w:type="continuationSeparator" w:id="0">
    <w:p w14:paraId="6935A952" w14:textId="77777777" w:rsidR="005E3EE2" w:rsidRDefault="005E3EE2">
      <w:pPr>
        <w:spacing w:after="0" w:line="240" w:lineRule="auto"/>
      </w:pPr>
      <w:r>
        <w:continuationSeparator/>
      </w:r>
    </w:p>
  </w:footnote>
  <w:footnote w:id="1">
    <w:p w14:paraId="1E505121" w14:textId="19865B21" w:rsidR="00767F2B" w:rsidRDefault="00767F2B" w:rsidP="00767F2B">
      <w:pPr>
        <w:pStyle w:val="Textonotapie"/>
        <w:ind w:left="142" w:hanging="142"/>
      </w:pPr>
      <w:r>
        <w:rPr>
          <w:rStyle w:val="Refdenotaalpie"/>
        </w:rPr>
        <w:footnoteRef/>
      </w:r>
      <w:r w:rsidRPr="00767F2B">
        <w:rPr>
          <w:sz w:val="16"/>
          <w:szCs w:val="16"/>
        </w:rPr>
        <w:t xml:space="preserve"> Autógrafa observada por el Presidente de la República a la Ley para la promoción e implementación de parques científicos y tecnológicos (Proyecto de Ley 178/2011-CR).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E9EC27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75F42"/>
    <w:multiLevelType w:val="multilevel"/>
    <w:tmpl w:val="D6D8C788"/>
    <w:lvl w:ilvl="0">
      <w:start w:val="1"/>
      <w:numFmt w:val="upperRoman"/>
      <w:lvlText w:val="%1."/>
      <w:lvlJc w:val="left"/>
      <w:pPr>
        <w:ind w:left="106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2" w15:restartNumberingAfterBreak="0">
    <w:nsid w:val="0F8A597E"/>
    <w:multiLevelType w:val="hybridMultilevel"/>
    <w:tmpl w:val="E2DCB52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39279C3"/>
    <w:multiLevelType w:val="hybridMultilevel"/>
    <w:tmpl w:val="2606FBA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6" w15:restartNumberingAfterBreak="0">
    <w:nsid w:val="19FC0EDC"/>
    <w:multiLevelType w:val="hybridMultilevel"/>
    <w:tmpl w:val="9C5AD8F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B74792B"/>
    <w:multiLevelType w:val="hybridMultilevel"/>
    <w:tmpl w:val="668EED2E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8" w15:restartNumberingAfterBreak="0">
    <w:nsid w:val="1FA8388B"/>
    <w:multiLevelType w:val="hybridMultilevel"/>
    <w:tmpl w:val="99CE0A14"/>
    <w:lvl w:ilvl="0" w:tplc="2EC234C4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7941DE6"/>
    <w:multiLevelType w:val="hybridMultilevel"/>
    <w:tmpl w:val="8EA6149E"/>
    <w:lvl w:ilvl="0" w:tplc="33CA5B7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28EC1C28"/>
    <w:multiLevelType w:val="hybridMultilevel"/>
    <w:tmpl w:val="DC72C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8A481E"/>
    <w:multiLevelType w:val="hybridMultilevel"/>
    <w:tmpl w:val="F9361C26"/>
    <w:lvl w:ilvl="0" w:tplc="125EFD2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B5967"/>
    <w:multiLevelType w:val="hybridMultilevel"/>
    <w:tmpl w:val="05F28A34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4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4487A"/>
    <w:multiLevelType w:val="hybridMultilevel"/>
    <w:tmpl w:val="76C4BD8E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21750E7"/>
    <w:multiLevelType w:val="hybridMultilevel"/>
    <w:tmpl w:val="D2F22062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346417B"/>
    <w:multiLevelType w:val="hybridMultilevel"/>
    <w:tmpl w:val="92868E06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8" w15:restartNumberingAfterBreak="0">
    <w:nsid w:val="35F12B9D"/>
    <w:multiLevelType w:val="hybridMultilevel"/>
    <w:tmpl w:val="1642326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45F3E"/>
    <w:multiLevelType w:val="hybridMultilevel"/>
    <w:tmpl w:val="0F4894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AE5445"/>
    <w:multiLevelType w:val="hybridMultilevel"/>
    <w:tmpl w:val="515E19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A6117"/>
    <w:multiLevelType w:val="multilevel"/>
    <w:tmpl w:val="E4C85010"/>
    <w:lvl w:ilvl="0">
      <w:start w:val="5"/>
      <w:numFmt w:val="decimal"/>
      <w:lvlText w:val="%1"/>
      <w:lvlJc w:val="left"/>
      <w:pPr>
        <w:ind w:left="555" w:hanging="55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2" w15:restartNumberingAfterBreak="0">
    <w:nsid w:val="3CB53AF5"/>
    <w:multiLevelType w:val="hybridMultilevel"/>
    <w:tmpl w:val="1C14AB0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F561055"/>
    <w:multiLevelType w:val="hybridMultilevel"/>
    <w:tmpl w:val="85D25C78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1065376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4204619"/>
    <w:multiLevelType w:val="hybridMultilevel"/>
    <w:tmpl w:val="C8AC08B2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6" w15:restartNumberingAfterBreak="0">
    <w:nsid w:val="4B6220E1"/>
    <w:multiLevelType w:val="hybridMultilevel"/>
    <w:tmpl w:val="3FA04878"/>
    <w:lvl w:ilvl="0" w:tplc="280A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7" w15:restartNumberingAfterBreak="0">
    <w:nsid w:val="4EEF7110"/>
    <w:multiLevelType w:val="hybridMultilevel"/>
    <w:tmpl w:val="9614E066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501A2B7B"/>
    <w:multiLevelType w:val="hybridMultilevel"/>
    <w:tmpl w:val="91AC1C1C"/>
    <w:lvl w:ilvl="0" w:tplc="2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52AE1157"/>
    <w:multiLevelType w:val="hybridMultilevel"/>
    <w:tmpl w:val="F1328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05771D"/>
    <w:multiLevelType w:val="hybridMultilevel"/>
    <w:tmpl w:val="CC66E33E"/>
    <w:lvl w:ilvl="0" w:tplc="080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31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2" w15:restartNumberingAfterBreak="0">
    <w:nsid w:val="59B37DEF"/>
    <w:multiLevelType w:val="hybridMultilevel"/>
    <w:tmpl w:val="0A1060A8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601D713B"/>
    <w:multiLevelType w:val="hybridMultilevel"/>
    <w:tmpl w:val="55589ACA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20772C6"/>
    <w:multiLevelType w:val="hybridMultilevel"/>
    <w:tmpl w:val="B63223BA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625D59E3"/>
    <w:multiLevelType w:val="hybridMultilevel"/>
    <w:tmpl w:val="FE1ABCDC"/>
    <w:lvl w:ilvl="0" w:tplc="D0109E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617F0D"/>
    <w:multiLevelType w:val="hybridMultilevel"/>
    <w:tmpl w:val="1EDE6D48"/>
    <w:lvl w:ilvl="0" w:tplc="CA1C1852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630D28FA"/>
    <w:multiLevelType w:val="multilevel"/>
    <w:tmpl w:val="13389D70"/>
    <w:lvl w:ilvl="0">
      <w:start w:val="1"/>
      <w:numFmt w:val="upperRoman"/>
      <w:lvlText w:val="%1."/>
      <w:lvlJc w:val="left"/>
      <w:pPr>
        <w:ind w:left="83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38" w15:restartNumberingAfterBreak="0">
    <w:nsid w:val="63742F17"/>
    <w:multiLevelType w:val="hybridMultilevel"/>
    <w:tmpl w:val="8A36A1EA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D36767B"/>
    <w:multiLevelType w:val="hybridMultilevel"/>
    <w:tmpl w:val="5B58B30C"/>
    <w:lvl w:ilvl="0" w:tplc="2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6E0B7C93"/>
    <w:multiLevelType w:val="multilevel"/>
    <w:tmpl w:val="CF3A816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41" w15:restartNumberingAfterBreak="0">
    <w:nsid w:val="6E6C02F1"/>
    <w:multiLevelType w:val="hybridMultilevel"/>
    <w:tmpl w:val="FB966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50E9D"/>
    <w:multiLevelType w:val="hybridMultilevel"/>
    <w:tmpl w:val="A532101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B6C2305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CC740B8"/>
    <w:multiLevelType w:val="hybridMultilevel"/>
    <w:tmpl w:val="2208F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D46DEC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7"/>
  </w:num>
  <w:num w:numId="2">
    <w:abstractNumId w:val="9"/>
  </w:num>
  <w:num w:numId="3">
    <w:abstractNumId w:val="45"/>
  </w:num>
  <w:num w:numId="4">
    <w:abstractNumId w:val="43"/>
  </w:num>
  <w:num w:numId="5">
    <w:abstractNumId w:val="24"/>
  </w:num>
  <w:num w:numId="6">
    <w:abstractNumId w:val="36"/>
  </w:num>
  <w:num w:numId="7">
    <w:abstractNumId w:val="32"/>
  </w:num>
  <w:num w:numId="8">
    <w:abstractNumId w:val="35"/>
  </w:num>
  <w:num w:numId="9">
    <w:abstractNumId w:val="1"/>
  </w:num>
  <w:num w:numId="10">
    <w:abstractNumId w:val="15"/>
  </w:num>
  <w:num w:numId="11">
    <w:abstractNumId w:val="33"/>
  </w:num>
  <w:num w:numId="12">
    <w:abstractNumId w:val="16"/>
  </w:num>
  <w:num w:numId="13">
    <w:abstractNumId w:val="38"/>
  </w:num>
  <w:num w:numId="14">
    <w:abstractNumId w:val="41"/>
  </w:num>
  <w:num w:numId="15">
    <w:abstractNumId w:val="7"/>
  </w:num>
  <w:num w:numId="16">
    <w:abstractNumId w:val="13"/>
  </w:num>
  <w:num w:numId="17">
    <w:abstractNumId w:val="25"/>
  </w:num>
  <w:num w:numId="18">
    <w:abstractNumId w:val="17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2"/>
  </w:num>
  <w:num w:numId="23">
    <w:abstractNumId w:val="26"/>
  </w:num>
  <w:num w:numId="24">
    <w:abstractNumId w:val="10"/>
  </w:num>
  <w:num w:numId="25">
    <w:abstractNumId w:val="30"/>
  </w:num>
  <w:num w:numId="26">
    <w:abstractNumId w:val="23"/>
  </w:num>
  <w:num w:numId="27">
    <w:abstractNumId w:val="12"/>
  </w:num>
  <w:num w:numId="28">
    <w:abstractNumId w:val="6"/>
  </w:num>
  <w:num w:numId="29">
    <w:abstractNumId w:val="2"/>
  </w:num>
  <w:num w:numId="30">
    <w:abstractNumId w:val="11"/>
  </w:num>
  <w:num w:numId="31">
    <w:abstractNumId w:val="44"/>
  </w:num>
  <w:num w:numId="32">
    <w:abstractNumId w:val="20"/>
  </w:num>
  <w:num w:numId="33">
    <w:abstractNumId w:val="19"/>
  </w:num>
  <w:num w:numId="34">
    <w:abstractNumId w:val="8"/>
  </w:num>
  <w:num w:numId="35">
    <w:abstractNumId w:val="18"/>
  </w:num>
  <w:num w:numId="36">
    <w:abstractNumId w:val="21"/>
  </w:num>
  <w:num w:numId="37">
    <w:abstractNumId w:val="29"/>
  </w:num>
  <w:num w:numId="38">
    <w:abstractNumId w:val="40"/>
  </w:num>
  <w:num w:numId="39">
    <w:abstractNumId w:val="31"/>
  </w:num>
  <w:num w:numId="40">
    <w:abstractNumId w:val="0"/>
  </w:num>
  <w:num w:numId="41">
    <w:abstractNumId w:val="14"/>
  </w:num>
  <w:num w:numId="42">
    <w:abstractNumId w:val="5"/>
  </w:num>
  <w:num w:numId="43">
    <w:abstractNumId w:val="3"/>
  </w:num>
  <w:num w:numId="44">
    <w:abstractNumId w:val="27"/>
  </w:num>
  <w:num w:numId="45">
    <w:abstractNumId w:val="39"/>
  </w:num>
  <w:num w:numId="46">
    <w:abstractNumId w:val="34"/>
  </w:num>
  <w:num w:numId="47">
    <w:abstractNumId w:val="4"/>
  </w:num>
  <w:num w:numId="48">
    <w:abstractNumId w:val="42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5146"/>
    <w:rsid w:val="000108DA"/>
    <w:rsid w:val="000113B7"/>
    <w:rsid w:val="00011F07"/>
    <w:rsid w:val="00012D88"/>
    <w:rsid w:val="00013FD2"/>
    <w:rsid w:val="00014592"/>
    <w:rsid w:val="0001632F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5F07"/>
    <w:rsid w:val="00087248"/>
    <w:rsid w:val="00094C06"/>
    <w:rsid w:val="0009667E"/>
    <w:rsid w:val="000A2EC5"/>
    <w:rsid w:val="000B0771"/>
    <w:rsid w:val="000B42CD"/>
    <w:rsid w:val="000C0EE1"/>
    <w:rsid w:val="000C78B9"/>
    <w:rsid w:val="000E05E8"/>
    <w:rsid w:val="000E2FD6"/>
    <w:rsid w:val="000E39FC"/>
    <w:rsid w:val="000E437F"/>
    <w:rsid w:val="000E6D72"/>
    <w:rsid w:val="000E7983"/>
    <w:rsid w:val="000F07A2"/>
    <w:rsid w:val="000F209E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2633"/>
    <w:rsid w:val="00132848"/>
    <w:rsid w:val="00132EAE"/>
    <w:rsid w:val="00135DE3"/>
    <w:rsid w:val="00141E04"/>
    <w:rsid w:val="0015232D"/>
    <w:rsid w:val="00157F32"/>
    <w:rsid w:val="00164D44"/>
    <w:rsid w:val="001704F2"/>
    <w:rsid w:val="00171C8F"/>
    <w:rsid w:val="00173CE2"/>
    <w:rsid w:val="001752C2"/>
    <w:rsid w:val="001755C9"/>
    <w:rsid w:val="0017647F"/>
    <w:rsid w:val="00176EF3"/>
    <w:rsid w:val="00180703"/>
    <w:rsid w:val="00183FEE"/>
    <w:rsid w:val="00185F56"/>
    <w:rsid w:val="001867EF"/>
    <w:rsid w:val="001927F4"/>
    <w:rsid w:val="00193249"/>
    <w:rsid w:val="001974D0"/>
    <w:rsid w:val="001A1D9A"/>
    <w:rsid w:val="001B0D7D"/>
    <w:rsid w:val="001B1591"/>
    <w:rsid w:val="001B4193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F099F"/>
    <w:rsid w:val="001F1917"/>
    <w:rsid w:val="001F2E2F"/>
    <w:rsid w:val="001F363B"/>
    <w:rsid w:val="001F5016"/>
    <w:rsid w:val="001F50AA"/>
    <w:rsid w:val="001F558E"/>
    <w:rsid w:val="0020384F"/>
    <w:rsid w:val="002044B4"/>
    <w:rsid w:val="0020559F"/>
    <w:rsid w:val="00206862"/>
    <w:rsid w:val="00214B9D"/>
    <w:rsid w:val="00222A51"/>
    <w:rsid w:val="002241BE"/>
    <w:rsid w:val="00233909"/>
    <w:rsid w:val="00234459"/>
    <w:rsid w:val="00234962"/>
    <w:rsid w:val="0023525E"/>
    <w:rsid w:val="0023748A"/>
    <w:rsid w:val="0024004A"/>
    <w:rsid w:val="00240BA3"/>
    <w:rsid w:val="0024198F"/>
    <w:rsid w:val="0024411F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58C0"/>
    <w:rsid w:val="00285B3D"/>
    <w:rsid w:val="00293B9A"/>
    <w:rsid w:val="002966E5"/>
    <w:rsid w:val="002A3A0E"/>
    <w:rsid w:val="002A5321"/>
    <w:rsid w:val="002B077D"/>
    <w:rsid w:val="002B2E6A"/>
    <w:rsid w:val="002B36C4"/>
    <w:rsid w:val="002C032A"/>
    <w:rsid w:val="002C1942"/>
    <w:rsid w:val="002C25E6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303382"/>
    <w:rsid w:val="0030492C"/>
    <w:rsid w:val="00304997"/>
    <w:rsid w:val="00305EDB"/>
    <w:rsid w:val="003117AD"/>
    <w:rsid w:val="00313DD6"/>
    <w:rsid w:val="00313F4B"/>
    <w:rsid w:val="00323E7C"/>
    <w:rsid w:val="0032457D"/>
    <w:rsid w:val="00326A9F"/>
    <w:rsid w:val="00326B1E"/>
    <w:rsid w:val="00331B72"/>
    <w:rsid w:val="00334241"/>
    <w:rsid w:val="003428D2"/>
    <w:rsid w:val="00343378"/>
    <w:rsid w:val="00346588"/>
    <w:rsid w:val="00350B02"/>
    <w:rsid w:val="00352D35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9002E"/>
    <w:rsid w:val="003A2D49"/>
    <w:rsid w:val="003A41C8"/>
    <w:rsid w:val="003B62CC"/>
    <w:rsid w:val="003C3591"/>
    <w:rsid w:val="003C6F02"/>
    <w:rsid w:val="003D361A"/>
    <w:rsid w:val="003D7A9A"/>
    <w:rsid w:val="003E6771"/>
    <w:rsid w:val="003F0066"/>
    <w:rsid w:val="003F37A5"/>
    <w:rsid w:val="003F44A8"/>
    <w:rsid w:val="003F5D37"/>
    <w:rsid w:val="003F67B8"/>
    <w:rsid w:val="003F76DC"/>
    <w:rsid w:val="00400210"/>
    <w:rsid w:val="00406901"/>
    <w:rsid w:val="0041222A"/>
    <w:rsid w:val="00413E43"/>
    <w:rsid w:val="00425E02"/>
    <w:rsid w:val="004323C1"/>
    <w:rsid w:val="00433952"/>
    <w:rsid w:val="00434B27"/>
    <w:rsid w:val="00437D96"/>
    <w:rsid w:val="00440417"/>
    <w:rsid w:val="00442C32"/>
    <w:rsid w:val="00442D6D"/>
    <w:rsid w:val="00443487"/>
    <w:rsid w:val="004455D7"/>
    <w:rsid w:val="00452970"/>
    <w:rsid w:val="00456A8D"/>
    <w:rsid w:val="004613B2"/>
    <w:rsid w:val="004708E4"/>
    <w:rsid w:val="0047171F"/>
    <w:rsid w:val="00471AA5"/>
    <w:rsid w:val="00473149"/>
    <w:rsid w:val="0047362D"/>
    <w:rsid w:val="00481D84"/>
    <w:rsid w:val="00482036"/>
    <w:rsid w:val="00485743"/>
    <w:rsid w:val="00487F11"/>
    <w:rsid w:val="004A495F"/>
    <w:rsid w:val="004A5869"/>
    <w:rsid w:val="004A58EA"/>
    <w:rsid w:val="004A7C81"/>
    <w:rsid w:val="004B1734"/>
    <w:rsid w:val="004B2D0B"/>
    <w:rsid w:val="004B3657"/>
    <w:rsid w:val="004B43CE"/>
    <w:rsid w:val="004B66DC"/>
    <w:rsid w:val="004C0391"/>
    <w:rsid w:val="004C4945"/>
    <w:rsid w:val="004C793A"/>
    <w:rsid w:val="004D7E30"/>
    <w:rsid w:val="004F26EF"/>
    <w:rsid w:val="004F3ED0"/>
    <w:rsid w:val="004F3F45"/>
    <w:rsid w:val="005038AF"/>
    <w:rsid w:val="00511375"/>
    <w:rsid w:val="0051427A"/>
    <w:rsid w:val="0051591E"/>
    <w:rsid w:val="00521B16"/>
    <w:rsid w:val="00523F2C"/>
    <w:rsid w:val="00526436"/>
    <w:rsid w:val="00530182"/>
    <w:rsid w:val="00531210"/>
    <w:rsid w:val="005331E5"/>
    <w:rsid w:val="005356E8"/>
    <w:rsid w:val="00535831"/>
    <w:rsid w:val="00560554"/>
    <w:rsid w:val="0056076C"/>
    <w:rsid w:val="00561245"/>
    <w:rsid w:val="00562871"/>
    <w:rsid w:val="00566532"/>
    <w:rsid w:val="0058333B"/>
    <w:rsid w:val="005923A9"/>
    <w:rsid w:val="005924EF"/>
    <w:rsid w:val="00594CE7"/>
    <w:rsid w:val="00595A11"/>
    <w:rsid w:val="00597407"/>
    <w:rsid w:val="005974AF"/>
    <w:rsid w:val="005B2FB7"/>
    <w:rsid w:val="005B3FAA"/>
    <w:rsid w:val="005B41E7"/>
    <w:rsid w:val="005B4926"/>
    <w:rsid w:val="005B4AFC"/>
    <w:rsid w:val="005C5E04"/>
    <w:rsid w:val="005D0319"/>
    <w:rsid w:val="005D0D2A"/>
    <w:rsid w:val="005D1176"/>
    <w:rsid w:val="005D3ADD"/>
    <w:rsid w:val="005D5293"/>
    <w:rsid w:val="005D585E"/>
    <w:rsid w:val="005E3EE2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26D97"/>
    <w:rsid w:val="00645340"/>
    <w:rsid w:val="0064568D"/>
    <w:rsid w:val="00650F17"/>
    <w:rsid w:val="006510A2"/>
    <w:rsid w:val="00651A51"/>
    <w:rsid w:val="006549D7"/>
    <w:rsid w:val="00656855"/>
    <w:rsid w:val="00660284"/>
    <w:rsid w:val="00662C2F"/>
    <w:rsid w:val="00665E3E"/>
    <w:rsid w:val="006673D9"/>
    <w:rsid w:val="00670862"/>
    <w:rsid w:val="006753ED"/>
    <w:rsid w:val="00677653"/>
    <w:rsid w:val="00680D9B"/>
    <w:rsid w:val="006862AC"/>
    <w:rsid w:val="00691276"/>
    <w:rsid w:val="00692FF2"/>
    <w:rsid w:val="00697F87"/>
    <w:rsid w:val="006A0920"/>
    <w:rsid w:val="006A1C6C"/>
    <w:rsid w:val="006A3849"/>
    <w:rsid w:val="006A7B8C"/>
    <w:rsid w:val="006B5F81"/>
    <w:rsid w:val="006B6FCA"/>
    <w:rsid w:val="006C70BF"/>
    <w:rsid w:val="006D12FA"/>
    <w:rsid w:val="006D1ED3"/>
    <w:rsid w:val="006D2EBD"/>
    <w:rsid w:val="006F1567"/>
    <w:rsid w:val="006F22BC"/>
    <w:rsid w:val="00701254"/>
    <w:rsid w:val="00703093"/>
    <w:rsid w:val="00704C3A"/>
    <w:rsid w:val="007054D1"/>
    <w:rsid w:val="007171B2"/>
    <w:rsid w:val="00720E1B"/>
    <w:rsid w:val="00724C23"/>
    <w:rsid w:val="007300A3"/>
    <w:rsid w:val="00732D49"/>
    <w:rsid w:val="00733B3B"/>
    <w:rsid w:val="00737F07"/>
    <w:rsid w:val="00740E8A"/>
    <w:rsid w:val="0076360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80616B"/>
    <w:rsid w:val="00807C67"/>
    <w:rsid w:val="00811DB7"/>
    <w:rsid w:val="008172E3"/>
    <w:rsid w:val="00821727"/>
    <w:rsid w:val="00825ADC"/>
    <w:rsid w:val="00831149"/>
    <w:rsid w:val="008347A3"/>
    <w:rsid w:val="0083489C"/>
    <w:rsid w:val="0083621D"/>
    <w:rsid w:val="00840DAF"/>
    <w:rsid w:val="00844D7D"/>
    <w:rsid w:val="008571EB"/>
    <w:rsid w:val="0085769C"/>
    <w:rsid w:val="008635AB"/>
    <w:rsid w:val="008636CE"/>
    <w:rsid w:val="00863F03"/>
    <w:rsid w:val="00871550"/>
    <w:rsid w:val="0087432C"/>
    <w:rsid w:val="008749C9"/>
    <w:rsid w:val="00883C48"/>
    <w:rsid w:val="00883E00"/>
    <w:rsid w:val="00885556"/>
    <w:rsid w:val="008859A1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5515"/>
    <w:rsid w:val="008B75AF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F1A"/>
    <w:rsid w:val="009043A9"/>
    <w:rsid w:val="0090789F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548DE"/>
    <w:rsid w:val="00954BED"/>
    <w:rsid w:val="009617EB"/>
    <w:rsid w:val="00961FD6"/>
    <w:rsid w:val="00966246"/>
    <w:rsid w:val="00973855"/>
    <w:rsid w:val="0098510D"/>
    <w:rsid w:val="00991BBA"/>
    <w:rsid w:val="00993237"/>
    <w:rsid w:val="009975F8"/>
    <w:rsid w:val="009A2F4F"/>
    <w:rsid w:val="009B56D2"/>
    <w:rsid w:val="009B7A0E"/>
    <w:rsid w:val="009B7CA1"/>
    <w:rsid w:val="009C00F0"/>
    <w:rsid w:val="009C0BC6"/>
    <w:rsid w:val="009C0F02"/>
    <w:rsid w:val="009C3338"/>
    <w:rsid w:val="009C3F3B"/>
    <w:rsid w:val="009C421B"/>
    <w:rsid w:val="009D503A"/>
    <w:rsid w:val="009D6513"/>
    <w:rsid w:val="009E3C10"/>
    <w:rsid w:val="009F13B4"/>
    <w:rsid w:val="009F1C27"/>
    <w:rsid w:val="009F3B31"/>
    <w:rsid w:val="009F65C5"/>
    <w:rsid w:val="009F69BD"/>
    <w:rsid w:val="009F766F"/>
    <w:rsid w:val="00A00A85"/>
    <w:rsid w:val="00A0215E"/>
    <w:rsid w:val="00A0605D"/>
    <w:rsid w:val="00A117B4"/>
    <w:rsid w:val="00A175FC"/>
    <w:rsid w:val="00A17D22"/>
    <w:rsid w:val="00A265B4"/>
    <w:rsid w:val="00A279F4"/>
    <w:rsid w:val="00A34590"/>
    <w:rsid w:val="00A373A9"/>
    <w:rsid w:val="00A4491B"/>
    <w:rsid w:val="00A45865"/>
    <w:rsid w:val="00A504D3"/>
    <w:rsid w:val="00A52D3B"/>
    <w:rsid w:val="00A54CE0"/>
    <w:rsid w:val="00A61150"/>
    <w:rsid w:val="00A6483B"/>
    <w:rsid w:val="00A702C0"/>
    <w:rsid w:val="00A70544"/>
    <w:rsid w:val="00A745DC"/>
    <w:rsid w:val="00A778BD"/>
    <w:rsid w:val="00A9614C"/>
    <w:rsid w:val="00A97161"/>
    <w:rsid w:val="00AA58BC"/>
    <w:rsid w:val="00AA65F5"/>
    <w:rsid w:val="00AA7843"/>
    <w:rsid w:val="00AA7918"/>
    <w:rsid w:val="00AB69C5"/>
    <w:rsid w:val="00AB72B1"/>
    <w:rsid w:val="00AC00B8"/>
    <w:rsid w:val="00AC1C06"/>
    <w:rsid w:val="00AC6701"/>
    <w:rsid w:val="00AC6F83"/>
    <w:rsid w:val="00AC6FF8"/>
    <w:rsid w:val="00AC79ED"/>
    <w:rsid w:val="00AD0687"/>
    <w:rsid w:val="00AD103A"/>
    <w:rsid w:val="00AD23CD"/>
    <w:rsid w:val="00AD611E"/>
    <w:rsid w:val="00AD75DF"/>
    <w:rsid w:val="00AE3486"/>
    <w:rsid w:val="00AE44FC"/>
    <w:rsid w:val="00AE5DC0"/>
    <w:rsid w:val="00AF0609"/>
    <w:rsid w:val="00AF2313"/>
    <w:rsid w:val="00AF3DFE"/>
    <w:rsid w:val="00AF670B"/>
    <w:rsid w:val="00AF7F15"/>
    <w:rsid w:val="00B03288"/>
    <w:rsid w:val="00B033B0"/>
    <w:rsid w:val="00B04FB4"/>
    <w:rsid w:val="00B06BE8"/>
    <w:rsid w:val="00B116DA"/>
    <w:rsid w:val="00B122F6"/>
    <w:rsid w:val="00B126AC"/>
    <w:rsid w:val="00B14261"/>
    <w:rsid w:val="00B15288"/>
    <w:rsid w:val="00B20E1A"/>
    <w:rsid w:val="00B21969"/>
    <w:rsid w:val="00B21CF1"/>
    <w:rsid w:val="00B22DDF"/>
    <w:rsid w:val="00B35E88"/>
    <w:rsid w:val="00B40331"/>
    <w:rsid w:val="00B41365"/>
    <w:rsid w:val="00B43CE3"/>
    <w:rsid w:val="00B448B4"/>
    <w:rsid w:val="00B44EFE"/>
    <w:rsid w:val="00B50B93"/>
    <w:rsid w:val="00B60652"/>
    <w:rsid w:val="00B6169F"/>
    <w:rsid w:val="00B6243B"/>
    <w:rsid w:val="00B62C76"/>
    <w:rsid w:val="00B644E3"/>
    <w:rsid w:val="00B712E7"/>
    <w:rsid w:val="00B75922"/>
    <w:rsid w:val="00B76B32"/>
    <w:rsid w:val="00B777F2"/>
    <w:rsid w:val="00B81BDD"/>
    <w:rsid w:val="00B81CCD"/>
    <w:rsid w:val="00B82932"/>
    <w:rsid w:val="00B83AC6"/>
    <w:rsid w:val="00B9282F"/>
    <w:rsid w:val="00B9441F"/>
    <w:rsid w:val="00B945C3"/>
    <w:rsid w:val="00B95C6A"/>
    <w:rsid w:val="00BA04A3"/>
    <w:rsid w:val="00BA0677"/>
    <w:rsid w:val="00BA0B3D"/>
    <w:rsid w:val="00BA17F4"/>
    <w:rsid w:val="00BA40A7"/>
    <w:rsid w:val="00BA5BAD"/>
    <w:rsid w:val="00BB20E9"/>
    <w:rsid w:val="00BB31B9"/>
    <w:rsid w:val="00BB4B1D"/>
    <w:rsid w:val="00BB5536"/>
    <w:rsid w:val="00BB7273"/>
    <w:rsid w:val="00BC2A28"/>
    <w:rsid w:val="00BD34CA"/>
    <w:rsid w:val="00BD695C"/>
    <w:rsid w:val="00BE2D60"/>
    <w:rsid w:val="00BE5D8E"/>
    <w:rsid w:val="00BF0A6A"/>
    <w:rsid w:val="00BF50A3"/>
    <w:rsid w:val="00C02CA3"/>
    <w:rsid w:val="00C05F3B"/>
    <w:rsid w:val="00C07CC0"/>
    <w:rsid w:val="00C102A1"/>
    <w:rsid w:val="00C10769"/>
    <w:rsid w:val="00C17A21"/>
    <w:rsid w:val="00C2015D"/>
    <w:rsid w:val="00C20470"/>
    <w:rsid w:val="00C231A7"/>
    <w:rsid w:val="00C24C2E"/>
    <w:rsid w:val="00C24D78"/>
    <w:rsid w:val="00C3067F"/>
    <w:rsid w:val="00C313E8"/>
    <w:rsid w:val="00C34815"/>
    <w:rsid w:val="00C349AA"/>
    <w:rsid w:val="00C3544C"/>
    <w:rsid w:val="00C600E9"/>
    <w:rsid w:val="00C61599"/>
    <w:rsid w:val="00C617F2"/>
    <w:rsid w:val="00C664F0"/>
    <w:rsid w:val="00C719FC"/>
    <w:rsid w:val="00C72EC0"/>
    <w:rsid w:val="00C75F27"/>
    <w:rsid w:val="00C7787E"/>
    <w:rsid w:val="00C816E3"/>
    <w:rsid w:val="00C837B8"/>
    <w:rsid w:val="00C8523B"/>
    <w:rsid w:val="00C85AB2"/>
    <w:rsid w:val="00C90108"/>
    <w:rsid w:val="00C90AD3"/>
    <w:rsid w:val="00C919AD"/>
    <w:rsid w:val="00C9407D"/>
    <w:rsid w:val="00C96A05"/>
    <w:rsid w:val="00C973E4"/>
    <w:rsid w:val="00C97690"/>
    <w:rsid w:val="00CA16E8"/>
    <w:rsid w:val="00CA2C5B"/>
    <w:rsid w:val="00CB36AE"/>
    <w:rsid w:val="00CB5104"/>
    <w:rsid w:val="00CB5750"/>
    <w:rsid w:val="00CB60A2"/>
    <w:rsid w:val="00CC54D3"/>
    <w:rsid w:val="00CC682F"/>
    <w:rsid w:val="00CD487E"/>
    <w:rsid w:val="00CE0D62"/>
    <w:rsid w:val="00CE5700"/>
    <w:rsid w:val="00CE613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30B88"/>
    <w:rsid w:val="00D32AC9"/>
    <w:rsid w:val="00D4366C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4085"/>
    <w:rsid w:val="00D65CF4"/>
    <w:rsid w:val="00D66F60"/>
    <w:rsid w:val="00D74DC2"/>
    <w:rsid w:val="00D76E9F"/>
    <w:rsid w:val="00D83EE4"/>
    <w:rsid w:val="00D90C7A"/>
    <w:rsid w:val="00D91B38"/>
    <w:rsid w:val="00D9287E"/>
    <w:rsid w:val="00D95D92"/>
    <w:rsid w:val="00D97031"/>
    <w:rsid w:val="00DA794D"/>
    <w:rsid w:val="00DB1502"/>
    <w:rsid w:val="00DB2B4C"/>
    <w:rsid w:val="00DB685A"/>
    <w:rsid w:val="00DC1880"/>
    <w:rsid w:val="00DC1C51"/>
    <w:rsid w:val="00DC560E"/>
    <w:rsid w:val="00DC7B1D"/>
    <w:rsid w:val="00DD26DD"/>
    <w:rsid w:val="00DD2A4E"/>
    <w:rsid w:val="00DD6EBD"/>
    <w:rsid w:val="00DD7C3F"/>
    <w:rsid w:val="00DE51A6"/>
    <w:rsid w:val="00DE70A4"/>
    <w:rsid w:val="00DF122E"/>
    <w:rsid w:val="00DF5349"/>
    <w:rsid w:val="00DF57D7"/>
    <w:rsid w:val="00DF59C1"/>
    <w:rsid w:val="00E05FFC"/>
    <w:rsid w:val="00E1017A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A60"/>
    <w:rsid w:val="00E43DB9"/>
    <w:rsid w:val="00E4565D"/>
    <w:rsid w:val="00E46E4A"/>
    <w:rsid w:val="00E47E52"/>
    <w:rsid w:val="00E556EC"/>
    <w:rsid w:val="00E56443"/>
    <w:rsid w:val="00E57C69"/>
    <w:rsid w:val="00E624A2"/>
    <w:rsid w:val="00E65E49"/>
    <w:rsid w:val="00E754BB"/>
    <w:rsid w:val="00E75C2C"/>
    <w:rsid w:val="00E81095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A1AFE"/>
    <w:rsid w:val="00EA3E9A"/>
    <w:rsid w:val="00EA5592"/>
    <w:rsid w:val="00EA64BC"/>
    <w:rsid w:val="00EB6CBF"/>
    <w:rsid w:val="00EC021C"/>
    <w:rsid w:val="00EC3FA4"/>
    <w:rsid w:val="00EC6EF3"/>
    <w:rsid w:val="00ED6677"/>
    <w:rsid w:val="00EE15F8"/>
    <w:rsid w:val="00EE58AF"/>
    <w:rsid w:val="00EF02D1"/>
    <w:rsid w:val="00EF031B"/>
    <w:rsid w:val="00F00208"/>
    <w:rsid w:val="00F01D66"/>
    <w:rsid w:val="00F1317B"/>
    <w:rsid w:val="00F16DF6"/>
    <w:rsid w:val="00F208EC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5B46"/>
    <w:rsid w:val="00F46D5F"/>
    <w:rsid w:val="00F46D83"/>
    <w:rsid w:val="00F50753"/>
    <w:rsid w:val="00F531AC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825D6"/>
    <w:rsid w:val="00F84F49"/>
    <w:rsid w:val="00F91135"/>
    <w:rsid w:val="00FA468F"/>
    <w:rsid w:val="00FA59F4"/>
    <w:rsid w:val="00FA747F"/>
    <w:rsid w:val="00FB0C36"/>
    <w:rsid w:val="00FB5494"/>
    <w:rsid w:val="00FB767E"/>
    <w:rsid w:val="00FC1BEB"/>
    <w:rsid w:val="00FC2D83"/>
    <w:rsid w:val="00FC62AF"/>
    <w:rsid w:val="00FC6B15"/>
    <w:rsid w:val="00FD385F"/>
    <w:rsid w:val="00FD3BEB"/>
    <w:rsid w:val="00FD5587"/>
    <w:rsid w:val="00FD55AA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71580A-A1F0-4097-AC1E-79380155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SOPORTE</cp:lastModifiedBy>
  <cp:revision>15</cp:revision>
  <cp:lastPrinted>2019-07-08T14:58:00Z</cp:lastPrinted>
  <dcterms:created xsi:type="dcterms:W3CDTF">2020-08-27T18:32:00Z</dcterms:created>
  <dcterms:modified xsi:type="dcterms:W3CDTF">2020-09-04T17:10:00Z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