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92B0E" w14:textId="77777777" w:rsidR="00B945C3" w:rsidRDefault="00B945C3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4C3864" w14:textId="004EAC00" w:rsidR="007E29A2" w:rsidRPr="00773DD6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COMISIÓN DE </w:t>
      </w:r>
      <w:r w:rsidR="00305EDB">
        <w:rPr>
          <w:rFonts w:ascii="Bookman Old Style" w:hAnsi="Bookman Old Style" w:cs="Arial"/>
          <w:b/>
          <w:sz w:val="24"/>
          <w:szCs w:val="24"/>
        </w:rPr>
        <w:t>CIENCIA, INNOVACIÓN Y TECNOLOGÍA</w:t>
      </w:r>
    </w:p>
    <w:p w14:paraId="5C1C4338" w14:textId="54BCA58F" w:rsidR="007E29A2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PERÍODO </w:t>
      </w:r>
      <w:r w:rsidR="00193249">
        <w:rPr>
          <w:rFonts w:ascii="Bookman Old Style" w:hAnsi="Bookman Old Style" w:cs="Arial"/>
          <w:b/>
          <w:sz w:val="24"/>
          <w:szCs w:val="24"/>
        </w:rPr>
        <w:t>ANUAL</w:t>
      </w:r>
      <w:r w:rsidR="00BB553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773DD6">
        <w:rPr>
          <w:rFonts w:ascii="Bookman Old Style" w:hAnsi="Bookman Old Style" w:cs="Arial"/>
          <w:b/>
          <w:sz w:val="24"/>
          <w:szCs w:val="24"/>
        </w:rPr>
        <w:t xml:space="preserve">DE SESIONES </w:t>
      </w:r>
      <w:r w:rsidR="00305EDB">
        <w:rPr>
          <w:rFonts w:ascii="Bookman Old Style" w:hAnsi="Bookman Old Style" w:cs="Arial"/>
          <w:b/>
          <w:sz w:val="24"/>
          <w:szCs w:val="24"/>
        </w:rPr>
        <w:t>2020-2021</w:t>
      </w:r>
    </w:p>
    <w:p w14:paraId="164874F3" w14:textId="77777777" w:rsidR="00346588" w:rsidRPr="00773DD6" w:rsidRDefault="00346588" w:rsidP="00901C1F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14:paraId="5355B37D" w14:textId="0ED8E2AE" w:rsidR="00B777F2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773DD6">
        <w:rPr>
          <w:rFonts w:ascii="Bookman Old Style" w:hAnsi="Bookman Old Style" w:cs="Arial"/>
          <w:b/>
          <w:sz w:val="24"/>
          <w:szCs w:val="24"/>
          <w:u w:val="single"/>
        </w:rPr>
        <w:t>AGENDA</w:t>
      </w:r>
    </w:p>
    <w:p w14:paraId="5A375915" w14:textId="220398F9" w:rsidR="00AC6F83" w:rsidRDefault="00B6243B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DÉCIMA</w:t>
      </w:r>
      <w:r w:rsidR="00B75922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95494">
        <w:rPr>
          <w:rFonts w:ascii="Bookman Old Style" w:hAnsi="Bookman Old Style" w:cs="Arial"/>
          <w:b/>
          <w:sz w:val="24"/>
          <w:szCs w:val="24"/>
        </w:rPr>
        <w:t>SESIÓN ORDINAR</w:t>
      </w:r>
      <w:r w:rsidR="00CC54D3">
        <w:rPr>
          <w:rFonts w:ascii="Bookman Old Style" w:hAnsi="Bookman Old Style" w:cs="Arial"/>
          <w:b/>
          <w:sz w:val="24"/>
          <w:szCs w:val="24"/>
        </w:rPr>
        <w:t>IA</w:t>
      </w:r>
    </w:p>
    <w:p w14:paraId="021CECB0" w14:textId="77777777" w:rsidR="00BB5536" w:rsidRPr="007300A3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01EA1D24" w14:textId="14D44C70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Fecha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>:</w:t>
      </w:r>
      <w:r w:rsidR="007D7816" w:rsidRPr="00773DD6">
        <w:rPr>
          <w:rFonts w:ascii="Bookman Old Style" w:hAnsi="Bookman Old Style" w:cs="Arial"/>
        </w:rPr>
        <w:tab/>
      </w:r>
      <w:r w:rsidR="00BB5536">
        <w:rPr>
          <w:rFonts w:ascii="Bookman Old Style" w:hAnsi="Bookman Old Style" w:cs="Arial"/>
        </w:rPr>
        <w:t>M</w:t>
      </w:r>
      <w:r w:rsidR="00670862">
        <w:rPr>
          <w:rFonts w:ascii="Bookman Old Style" w:hAnsi="Bookman Old Style" w:cs="Arial"/>
        </w:rPr>
        <w:t>iércoles</w:t>
      </w:r>
      <w:r w:rsidRPr="00773DD6">
        <w:rPr>
          <w:rFonts w:ascii="Bookman Old Style" w:hAnsi="Bookman Old Style" w:cs="Arial"/>
        </w:rPr>
        <w:t xml:space="preserve"> </w:t>
      </w:r>
      <w:r w:rsidR="00B6243B">
        <w:rPr>
          <w:rFonts w:ascii="Bookman Old Style" w:hAnsi="Bookman Old Style" w:cs="Arial"/>
        </w:rPr>
        <w:t>8</w:t>
      </w:r>
      <w:r w:rsidR="00A373A9">
        <w:rPr>
          <w:rFonts w:ascii="Bookman Old Style" w:hAnsi="Bookman Old Style" w:cs="Arial"/>
        </w:rPr>
        <w:t xml:space="preserve"> </w:t>
      </w:r>
      <w:r w:rsidR="00AA7918">
        <w:rPr>
          <w:rFonts w:ascii="Bookman Old Style" w:hAnsi="Bookman Old Style" w:cs="Arial"/>
        </w:rPr>
        <w:t xml:space="preserve">de </w:t>
      </w:r>
      <w:r w:rsidR="00171C8F">
        <w:rPr>
          <w:rFonts w:ascii="Bookman Old Style" w:hAnsi="Bookman Old Style" w:cs="Arial"/>
        </w:rPr>
        <w:t>ju</w:t>
      </w:r>
      <w:r w:rsidR="00B6243B">
        <w:rPr>
          <w:rFonts w:ascii="Bookman Old Style" w:hAnsi="Bookman Old Style" w:cs="Arial"/>
        </w:rPr>
        <w:t>l</w:t>
      </w:r>
      <w:r w:rsidR="00171C8F">
        <w:rPr>
          <w:rFonts w:ascii="Bookman Old Style" w:hAnsi="Bookman Old Style" w:cs="Arial"/>
        </w:rPr>
        <w:t>io</w:t>
      </w:r>
      <w:r w:rsidR="00B75922">
        <w:rPr>
          <w:rFonts w:ascii="Bookman Old Style" w:hAnsi="Bookman Old Style" w:cs="Arial"/>
        </w:rPr>
        <w:t xml:space="preserve"> </w:t>
      </w:r>
      <w:r w:rsidR="004A5869">
        <w:rPr>
          <w:rFonts w:ascii="Bookman Old Style" w:hAnsi="Bookman Old Style" w:cs="Arial"/>
        </w:rPr>
        <w:t>de 20</w:t>
      </w:r>
      <w:r w:rsidR="00B75922">
        <w:rPr>
          <w:rFonts w:ascii="Bookman Old Style" w:hAnsi="Bookman Old Style" w:cs="Arial"/>
        </w:rPr>
        <w:t>20</w:t>
      </w:r>
    </w:p>
    <w:p w14:paraId="0D6C96FE" w14:textId="203381AC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Hora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1C059F">
        <w:rPr>
          <w:rFonts w:ascii="Bookman Old Style" w:hAnsi="Bookman Old Style" w:cs="Arial"/>
        </w:rPr>
        <w:t>1</w:t>
      </w:r>
      <w:r w:rsidR="00670862">
        <w:rPr>
          <w:rFonts w:ascii="Bookman Old Style" w:hAnsi="Bookman Old Style" w:cs="Arial"/>
        </w:rPr>
        <w:t>1</w:t>
      </w:r>
      <w:r w:rsidRPr="00773DD6">
        <w:rPr>
          <w:rFonts w:ascii="Bookman Old Style" w:hAnsi="Bookman Old Style" w:cs="Arial"/>
        </w:rPr>
        <w:t>:</w:t>
      </w:r>
      <w:r w:rsidR="003C3591">
        <w:rPr>
          <w:rFonts w:ascii="Bookman Old Style" w:hAnsi="Bookman Old Style" w:cs="Arial"/>
        </w:rPr>
        <w:t>0</w:t>
      </w:r>
      <w:r w:rsidRPr="00773DD6">
        <w:rPr>
          <w:rFonts w:ascii="Bookman Old Style" w:hAnsi="Bookman Old Style" w:cs="Arial"/>
        </w:rPr>
        <w:t>0 horas</w:t>
      </w:r>
    </w:p>
    <w:p w14:paraId="19E9487F" w14:textId="10D2181C" w:rsidR="00035652" w:rsidRDefault="00035652" w:rsidP="007A4A12">
      <w:pPr>
        <w:spacing w:after="0" w:line="240" w:lineRule="auto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Lugar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BB5536">
        <w:rPr>
          <w:rFonts w:ascii="Bookman Old Style" w:hAnsi="Bookman Old Style" w:cs="Arial"/>
        </w:rPr>
        <w:t>S</w:t>
      </w:r>
      <w:r w:rsidR="00CE5700">
        <w:rPr>
          <w:rFonts w:ascii="Bookman Old Style" w:hAnsi="Bookman Old Style" w:cs="Arial"/>
        </w:rPr>
        <w:t>esión virtual (Microsoft Teams)</w:t>
      </w:r>
    </w:p>
    <w:p w14:paraId="1F391FB5" w14:textId="6D8234B9" w:rsidR="00B644E3" w:rsidRDefault="00B644E3" w:rsidP="007A4A12">
      <w:pPr>
        <w:spacing w:after="0" w:line="240" w:lineRule="auto"/>
        <w:rPr>
          <w:rFonts w:ascii="Bookman Old Style" w:hAnsi="Bookman Old Style" w:cs="Arial"/>
        </w:rPr>
      </w:pPr>
    </w:p>
    <w:p w14:paraId="3D3A3C2C" w14:textId="73B77593" w:rsidR="00D32AC9" w:rsidRDefault="00D32AC9" w:rsidP="007A4A12">
      <w:pPr>
        <w:pStyle w:val="Prrafodelista"/>
        <w:numPr>
          <w:ilvl w:val="0"/>
          <w:numId w:val="30"/>
        </w:numPr>
        <w:spacing w:before="0" w:after="0" w:line="24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ACTA </w:t>
      </w:r>
    </w:p>
    <w:p w14:paraId="12E5080B" w14:textId="1D4E420F" w:rsidR="007E34AD" w:rsidRDefault="007E34AD" w:rsidP="00B6243B">
      <w:pPr>
        <w:spacing w:after="0" w:line="240" w:lineRule="auto"/>
        <w:ind w:left="708"/>
        <w:jc w:val="both"/>
        <w:rPr>
          <w:rFonts w:ascii="Bookman Old Style" w:hAnsi="Bookman Old Style" w:cs="Arial"/>
        </w:rPr>
      </w:pPr>
      <w:r w:rsidRPr="007E34AD">
        <w:rPr>
          <w:rFonts w:ascii="Bookman Old Style" w:hAnsi="Bookman Old Style" w:cs="Arial"/>
        </w:rPr>
        <w:t>Aprob</w:t>
      </w:r>
      <w:r w:rsidR="008636CE">
        <w:rPr>
          <w:rFonts w:ascii="Bookman Old Style" w:hAnsi="Bookman Old Style" w:cs="Arial"/>
        </w:rPr>
        <w:t xml:space="preserve">ación </w:t>
      </w:r>
      <w:r w:rsidR="00BB5536">
        <w:rPr>
          <w:rFonts w:ascii="Bookman Old Style" w:hAnsi="Bookman Old Style" w:cs="Arial"/>
        </w:rPr>
        <w:t>d</w:t>
      </w:r>
      <w:r w:rsidR="008636CE">
        <w:rPr>
          <w:rFonts w:ascii="Bookman Old Style" w:hAnsi="Bookman Old Style" w:cs="Arial"/>
        </w:rPr>
        <w:t>el a</w:t>
      </w:r>
      <w:r>
        <w:rPr>
          <w:rFonts w:ascii="Bookman Old Style" w:hAnsi="Bookman Old Style" w:cs="Arial"/>
        </w:rPr>
        <w:t>cta de la</w:t>
      </w:r>
      <w:r w:rsidR="007C32F5">
        <w:rPr>
          <w:rFonts w:ascii="Bookman Old Style" w:hAnsi="Bookman Old Style" w:cs="Arial"/>
        </w:rPr>
        <w:t xml:space="preserve"> </w:t>
      </w:r>
      <w:r w:rsidR="00B6243B">
        <w:rPr>
          <w:rFonts w:ascii="Bookman Old Style" w:hAnsi="Bookman Old Style" w:cs="Arial"/>
        </w:rPr>
        <w:t>Novena</w:t>
      </w:r>
      <w:r>
        <w:rPr>
          <w:rFonts w:ascii="Bookman Old Style" w:hAnsi="Bookman Old Style" w:cs="Arial"/>
        </w:rPr>
        <w:t xml:space="preserve"> </w:t>
      </w:r>
      <w:r w:rsidR="00692FF2">
        <w:rPr>
          <w:rFonts w:ascii="Bookman Old Style" w:hAnsi="Bookman Old Style" w:cs="Arial"/>
        </w:rPr>
        <w:t xml:space="preserve">Sesión </w:t>
      </w:r>
      <w:r w:rsidR="007C32F5">
        <w:rPr>
          <w:rFonts w:ascii="Bookman Old Style" w:hAnsi="Bookman Old Style" w:cs="Arial"/>
        </w:rPr>
        <w:t xml:space="preserve">Ordinaria </w:t>
      </w:r>
      <w:r w:rsidR="00B6243B">
        <w:rPr>
          <w:rFonts w:ascii="Bookman Old Style" w:hAnsi="Bookman Old Style" w:cs="Arial"/>
        </w:rPr>
        <w:t xml:space="preserve">y de la Primera Sesión Extraordinaria </w:t>
      </w:r>
      <w:r w:rsidR="007C32F5">
        <w:rPr>
          <w:rFonts w:ascii="Bookman Old Style" w:hAnsi="Bookman Old Style" w:cs="Arial"/>
        </w:rPr>
        <w:t xml:space="preserve">de la Comisión, </w:t>
      </w:r>
      <w:r w:rsidR="00B6243B">
        <w:rPr>
          <w:rFonts w:ascii="Bookman Old Style" w:hAnsi="Bookman Old Style" w:cs="Arial"/>
        </w:rPr>
        <w:t xml:space="preserve">realizadas </w:t>
      </w:r>
      <w:r w:rsidR="007C32F5">
        <w:rPr>
          <w:rFonts w:ascii="Bookman Old Style" w:hAnsi="Bookman Old Style" w:cs="Arial"/>
        </w:rPr>
        <w:t xml:space="preserve">el </w:t>
      </w:r>
      <w:r w:rsidR="00B6243B">
        <w:rPr>
          <w:rFonts w:ascii="Bookman Old Style" w:hAnsi="Bookman Old Style" w:cs="Arial"/>
        </w:rPr>
        <w:t>24</w:t>
      </w:r>
      <w:r w:rsidR="007C32F5">
        <w:rPr>
          <w:rFonts w:ascii="Bookman Old Style" w:hAnsi="Bookman Old Style" w:cs="Arial"/>
        </w:rPr>
        <w:t xml:space="preserve"> de </w:t>
      </w:r>
      <w:r w:rsidR="00406901">
        <w:rPr>
          <w:rFonts w:ascii="Bookman Old Style" w:hAnsi="Bookman Old Style" w:cs="Arial"/>
        </w:rPr>
        <w:t>junio</w:t>
      </w:r>
      <w:r w:rsidR="007C32F5">
        <w:rPr>
          <w:rFonts w:ascii="Bookman Old Style" w:hAnsi="Bookman Old Style" w:cs="Arial"/>
        </w:rPr>
        <w:t xml:space="preserve"> </w:t>
      </w:r>
      <w:r w:rsidR="00B6243B">
        <w:rPr>
          <w:rFonts w:ascii="Bookman Old Style" w:hAnsi="Bookman Old Style" w:cs="Arial"/>
        </w:rPr>
        <w:t xml:space="preserve">y 1 de julio </w:t>
      </w:r>
      <w:r w:rsidR="007C32F5">
        <w:rPr>
          <w:rFonts w:ascii="Bookman Old Style" w:hAnsi="Bookman Old Style" w:cs="Arial"/>
        </w:rPr>
        <w:t>de 2020</w:t>
      </w:r>
      <w:r w:rsidR="00B6243B">
        <w:rPr>
          <w:rFonts w:ascii="Bookman Old Style" w:hAnsi="Bookman Old Style" w:cs="Arial"/>
        </w:rPr>
        <w:t>, respectivamente.</w:t>
      </w:r>
    </w:p>
    <w:p w14:paraId="42A14D16" w14:textId="77777777" w:rsidR="008C44AA" w:rsidRPr="007E34AD" w:rsidRDefault="008C44AA" w:rsidP="007A4A12">
      <w:pPr>
        <w:spacing w:after="0" w:line="240" w:lineRule="auto"/>
        <w:ind w:left="708"/>
        <w:rPr>
          <w:rFonts w:ascii="Bookman Old Style" w:hAnsi="Bookman Old Style" w:cs="Arial"/>
        </w:rPr>
      </w:pPr>
    </w:p>
    <w:p w14:paraId="12D6DBED" w14:textId="14DCA3A1" w:rsidR="00E8562C" w:rsidRDefault="00B644E3" w:rsidP="00E8562C">
      <w:pPr>
        <w:pStyle w:val="Prrafodelista"/>
        <w:numPr>
          <w:ilvl w:val="0"/>
          <w:numId w:val="30"/>
        </w:numPr>
        <w:spacing w:before="0" w:after="0" w:line="240" w:lineRule="auto"/>
        <w:rPr>
          <w:rFonts w:ascii="Bookman Old Style" w:hAnsi="Bookman Old Style" w:cs="Arial"/>
          <w:b/>
        </w:rPr>
      </w:pPr>
      <w:r w:rsidRPr="00B644E3">
        <w:rPr>
          <w:rFonts w:ascii="Bookman Old Style" w:hAnsi="Bookman Old Style" w:cs="Arial"/>
          <w:b/>
        </w:rPr>
        <w:t>DESPACHO</w:t>
      </w:r>
    </w:p>
    <w:p w14:paraId="2F2C32A8" w14:textId="388EE965" w:rsidR="00E8562C" w:rsidRDefault="00132EAE" w:rsidP="00171C8F">
      <w:pPr>
        <w:pStyle w:val="Prrafodelista"/>
        <w:numPr>
          <w:ilvl w:val="1"/>
          <w:numId w:val="40"/>
        </w:numPr>
        <w:spacing w:after="0" w:line="360" w:lineRule="auto"/>
        <w:ind w:left="1276" w:hanging="567"/>
        <w:contextualSpacing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Sumilla</w:t>
      </w:r>
      <w:r w:rsidR="00E8562C" w:rsidRPr="00F61EA7">
        <w:rPr>
          <w:rFonts w:ascii="Bookman Old Style" w:hAnsi="Bookman Old Style" w:cs="Arial"/>
          <w:bCs/>
        </w:rPr>
        <w:t xml:space="preserve"> de </w:t>
      </w:r>
      <w:r w:rsidR="003A2D49">
        <w:rPr>
          <w:rFonts w:ascii="Bookman Old Style" w:hAnsi="Bookman Old Style" w:cs="Arial"/>
          <w:bCs/>
        </w:rPr>
        <w:t xml:space="preserve">documentos recibidos del </w:t>
      </w:r>
      <w:r w:rsidR="00B6243B">
        <w:rPr>
          <w:rFonts w:ascii="Bookman Old Style" w:hAnsi="Bookman Old Style" w:cs="Arial"/>
          <w:bCs/>
        </w:rPr>
        <w:t xml:space="preserve">23 de junio al 6 de julio </w:t>
      </w:r>
      <w:r w:rsidR="003A2D49">
        <w:rPr>
          <w:rFonts w:ascii="Bookman Old Style" w:hAnsi="Bookman Old Style" w:cs="Arial"/>
          <w:bCs/>
        </w:rPr>
        <w:t>de 2020</w:t>
      </w:r>
      <w:r w:rsidR="00334241">
        <w:rPr>
          <w:rFonts w:ascii="Bookman Old Style" w:hAnsi="Bookman Old Style" w:cs="Arial"/>
          <w:bCs/>
        </w:rPr>
        <w:t>.</w:t>
      </w:r>
    </w:p>
    <w:p w14:paraId="1354D174" w14:textId="4A53258B" w:rsidR="003A2D49" w:rsidRDefault="00132EAE" w:rsidP="00171C8F">
      <w:pPr>
        <w:pStyle w:val="Prrafodelista"/>
        <w:numPr>
          <w:ilvl w:val="1"/>
          <w:numId w:val="40"/>
        </w:numPr>
        <w:spacing w:after="0" w:line="360" w:lineRule="auto"/>
        <w:ind w:left="1276" w:hanging="567"/>
        <w:contextualSpacing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Sumilla</w:t>
      </w:r>
      <w:r w:rsidR="003A2D49" w:rsidRPr="00F61EA7">
        <w:rPr>
          <w:rFonts w:ascii="Bookman Old Style" w:hAnsi="Bookman Old Style" w:cs="Arial"/>
          <w:bCs/>
        </w:rPr>
        <w:t xml:space="preserve"> de</w:t>
      </w:r>
      <w:r w:rsidR="00171C8F">
        <w:rPr>
          <w:rFonts w:ascii="Bookman Old Style" w:hAnsi="Bookman Old Style" w:cs="Arial"/>
          <w:bCs/>
        </w:rPr>
        <w:t xml:space="preserve"> </w:t>
      </w:r>
      <w:r w:rsidR="003A2D49">
        <w:rPr>
          <w:rFonts w:ascii="Bookman Old Style" w:hAnsi="Bookman Old Style" w:cs="Arial"/>
          <w:bCs/>
        </w:rPr>
        <w:t xml:space="preserve">documentos remitidos del </w:t>
      </w:r>
      <w:r w:rsidR="00B6243B">
        <w:rPr>
          <w:rFonts w:ascii="Bookman Old Style" w:hAnsi="Bookman Old Style" w:cs="Arial"/>
          <w:bCs/>
        </w:rPr>
        <w:t xml:space="preserve">23 de junio al 6 de julio </w:t>
      </w:r>
      <w:r w:rsidR="003A2D49">
        <w:rPr>
          <w:rFonts w:ascii="Bookman Old Style" w:hAnsi="Bookman Old Style" w:cs="Arial"/>
          <w:bCs/>
        </w:rPr>
        <w:t>de 2020.</w:t>
      </w:r>
    </w:p>
    <w:p w14:paraId="51861819" w14:textId="77777777" w:rsidR="001F2E2F" w:rsidRPr="00E47E52" w:rsidRDefault="001F2E2F" w:rsidP="00326A9F">
      <w:pPr>
        <w:pStyle w:val="Prrafodelista"/>
        <w:numPr>
          <w:ilvl w:val="1"/>
          <w:numId w:val="40"/>
        </w:numPr>
        <w:spacing w:after="0" w:line="360" w:lineRule="auto"/>
        <w:ind w:left="1276" w:hanging="579"/>
        <w:contextualSpacing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Proyectos de Ley:</w:t>
      </w:r>
    </w:p>
    <w:p w14:paraId="72D431C4" w14:textId="637F9778" w:rsidR="001F2E2F" w:rsidRPr="00326A9F" w:rsidRDefault="001F2E2F" w:rsidP="00326A9F">
      <w:pPr>
        <w:pStyle w:val="Prrafodelista"/>
        <w:numPr>
          <w:ilvl w:val="0"/>
          <w:numId w:val="41"/>
        </w:numPr>
        <w:spacing w:after="0" w:line="240" w:lineRule="auto"/>
        <w:ind w:left="1701"/>
        <w:contextualSpacing/>
        <w:rPr>
          <w:rFonts w:ascii="Bookman Old Style" w:hAnsi="Bookman Old Style" w:cs="Arial"/>
          <w:bCs/>
        </w:rPr>
      </w:pPr>
      <w:r w:rsidRPr="00E47E52">
        <w:rPr>
          <w:rFonts w:ascii="Bookman Old Style" w:hAnsi="Bookman Old Style" w:cs="Arial"/>
          <w:b/>
        </w:rPr>
        <w:t>Proyecto de Ley 5</w:t>
      </w:r>
      <w:r w:rsidR="00326A9F">
        <w:rPr>
          <w:rFonts w:ascii="Bookman Old Style" w:hAnsi="Bookman Old Style" w:cs="Arial"/>
          <w:b/>
        </w:rPr>
        <w:t>627</w:t>
      </w:r>
      <w:r w:rsidRPr="00E47E52">
        <w:rPr>
          <w:rFonts w:ascii="Bookman Old Style" w:hAnsi="Bookman Old Style" w:cs="Arial"/>
          <w:b/>
        </w:rPr>
        <w:t>/2020-CR</w:t>
      </w:r>
      <w:r>
        <w:rPr>
          <w:rFonts w:ascii="Bookman Old Style" w:hAnsi="Bookman Old Style" w:cs="Arial"/>
          <w:bCs/>
        </w:rPr>
        <w:t xml:space="preserve">, mediante el cual se propone </w:t>
      </w:r>
      <w:r w:rsidR="00326A9F" w:rsidRPr="00326A9F">
        <w:rPr>
          <w:rFonts w:ascii="Bookman Old Style" w:hAnsi="Bookman Old Style" w:cs="Arial"/>
          <w:bCs/>
        </w:rPr>
        <w:t>declara</w:t>
      </w:r>
      <w:r w:rsidR="00326A9F">
        <w:rPr>
          <w:rFonts w:ascii="Bookman Old Style" w:hAnsi="Bookman Old Style" w:cs="Arial"/>
          <w:bCs/>
        </w:rPr>
        <w:t>r</w:t>
      </w:r>
      <w:r w:rsidR="00326A9F" w:rsidRPr="00326A9F">
        <w:rPr>
          <w:rFonts w:ascii="Bookman Old Style" w:hAnsi="Bookman Old Style" w:cs="Arial"/>
          <w:bCs/>
        </w:rPr>
        <w:t xml:space="preserve"> de necesidad pública la creación e implementación del Parque Científico y Tecnológico de Huánuc</w:t>
      </w:r>
      <w:r w:rsidR="00326A9F">
        <w:rPr>
          <w:rFonts w:ascii="Bookman Old Style" w:hAnsi="Bookman Old Style" w:cs="Arial"/>
          <w:bCs/>
        </w:rPr>
        <w:t>o.</w:t>
      </w:r>
    </w:p>
    <w:p w14:paraId="64F1B775" w14:textId="77777777" w:rsidR="007C4636" w:rsidRPr="00D64085" w:rsidRDefault="007C4636" w:rsidP="007300A3">
      <w:pPr>
        <w:pStyle w:val="Prrafodelista"/>
        <w:spacing w:after="0" w:line="240" w:lineRule="auto"/>
        <w:ind w:left="1843"/>
        <w:contextualSpacing/>
        <w:rPr>
          <w:rFonts w:ascii="Bookman Old Style" w:hAnsi="Bookman Old Style" w:cs="Arial"/>
          <w:bCs/>
          <w:lang w:val="es-ES"/>
        </w:rPr>
      </w:pPr>
    </w:p>
    <w:p w14:paraId="0CDC73E4" w14:textId="6B62B7B7" w:rsidR="00171C8F" w:rsidRDefault="00B644E3" w:rsidP="00171C8F">
      <w:pPr>
        <w:pStyle w:val="Prrafodelista"/>
        <w:numPr>
          <w:ilvl w:val="0"/>
          <w:numId w:val="30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INFORMES</w:t>
      </w:r>
    </w:p>
    <w:p w14:paraId="452EC7B0" w14:textId="77777777" w:rsidR="00784B25" w:rsidRDefault="00784B25" w:rsidP="00784B25">
      <w:pPr>
        <w:pStyle w:val="Prrafodelista"/>
        <w:spacing w:after="0" w:line="240" w:lineRule="auto"/>
        <w:contextualSpacing/>
        <w:rPr>
          <w:rFonts w:ascii="Bookman Old Style" w:hAnsi="Bookman Old Style" w:cs="Arial"/>
          <w:b/>
        </w:rPr>
      </w:pPr>
    </w:p>
    <w:p w14:paraId="1DE9E150" w14:textId="189B6D90" w:rsidR="00784B25" w:rsidRDefault="00B644E3" w:rsidP="00784B25">
      <w:pPr>
        <w:pStyle w:val="Prrafodelista"/>
        <w:numPr>
          <w:ilvl w:val="0"/>
          <w:numId w:val="30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 w:rsidRPr="00C10769">
        <w:rPr>
          <w:rFonts w:ascii="Bookman Old Style" w:hAnsi="Bookman Old Style" w:cs="Arial"/>
          <w:b/>
        </w:rPr>
        <w:t>PEDIDOS</w:t>
      </w:r>
    </w:p>
    <w:p w14:paraId="58B330D2" w14:textId="77777777" w:rsidR="00784B25" w:rsidRDefault="00784B25" w:rsidP="00784B25">
      <w:pPr>
        <w:pStyle w:val="Prrafodelista"/>
        <w:spacing w:after="0" w:line="240" w:lineRule="auto"/>
        <w:contextualSpacing/>
        <w:rPr>
          <w:rFonts w:ascii="Bookman Old Style" w:hAnsi="Bookman Old Style" w:cs="Arial"/>
          <w:b/>
        </w:rPr>
      </w:pPr>
    </w:p>
    <w:p w14:paraId="1460A2D5" w14:textId="74ED8FD1" w:rsidR="007C204D" w:rsidRPr="00D65CF4" w:rsidRDefault="00B644E3" w:rsidP="00D65CF4">
      <w:pPr>
        <w:pStyle w:val="Prrafodelista"/>
        <w:numPr>
          <w:ilvl w:val="0"/>
          <w:numId w:val="30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ORDEN DEL DÍA</w:t>
      </w:r>
    </w:p>
    <w:p w14:paraId="02208B81" w14:textId="71D669EE" w:rsidR="00DB685A" w:rsidRDefault="00DB685A" w:rsidP="00DB685A">
      <w:pPr>
        <w:pStyle w:val="Prrafodelista"/>
        <w:numPr>
          <w:ilvl w:val="1"/>
          <w:numId w:val="39"/>
        </w:numPr>
        <w:tabs>
          <w:tab w:val="left" w:pos="5655"/>
        </w:tabs>
        <w:spacing w:after="0" w:line="240" w:lineRule="auto"/>
        <w:ind w:left="1428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 xml:space="preserve">Informe de la </w:t>
      </w:r>
      <w:r w:rsidR="00D64085">
        <w:rPr>
          <w:rFonts w:ascii="Bookman Old Style" w:eastAsia="Times New Roman" w:hAnsi="Bookman Old Style" w:cs="Arial"/>
          <w:lang w:val="es-ES" w:eastAsia="es-ES"/>
        </w:rPr>
        <w:t xml:space="preserve">doctora </w:t>
      </w:r>
      <w:r w:rsidR="00D64085" w:rsidRPr="00D64085">
        <w:rPr>
          <w:rFonts w:ascii="Bookman Old Style" w:eastAsia="Times New Roman" w:hAnsi="Bookman Old Style" w:cs="Arial"/>
          <w:b/>
          <w:bCs/>
          <w:lang w:val="es-ES" w:eastAsia="es-ES"/>
        </w:rPr>
        <w:t>Fabiola León-Velarde Servetto</w:t>
      </w:r>
      <w:r>
        <w:rPr>
          <w:rFonts w:ascii="Bookman Old Style" w:eastAsia="Times New Roman" w:hAnsi="Bookman Old Style" w:cs="Arial"/>
          <w:lang w:val="es-ES" w:eastAsia="es-ES"/>
        </w:rPr>
        <w:t xml:space="preserve">, </w:t>
      </w:r>
      <w:r w:rsidR="00D64085">
        <w:rPr>
          <w:rFonts w:ascii="Bookman Old Style" w:eastAsia="Times New Roman" w:hAnsi="Bookman Old Style" w:cs="Arial"/>
          <w:lang w:val="es-ES" w:eastAsia="es-ES"/>
        </w:rPr>
        <w:t>Presidenta del Consejo Nacional de Ciencia, Tecnolog</w:t>
      </w:r>
      <w:r w:rsidR="00D64085">
        <w:rPr>
          <w:rFonts w:ascii="Bookman Old Style" w:eastAsia="Times New Roman" w:hAnsi="Bookman Old Style" w:cs="Arial"/>
          <w:lang w:eastAsia="es-ES"/>
        </w:rPr>
        <w:t>ía e Innovación Tecnológica</w:t>
      </w:r>
      <w:r w:rsidR="000C0EE1">
        <w:rPr>
          <w:rFonts w:ascii="Bookman Old Style" w:eastAsia="Times New Roman" w:hAnsi="Bookman Old Style" w:cs="Arial"/>
          <w:lang w:eastAsia="es-ES"/>
        </w:rPr>
        <w:t xml:space="preserve"> -Concytec</w:t>
      </w:r>
      <w:r w:rsidR="00D64085">
        <w:rPr>
          <w:rFonts w:ascii="Bookman Old Style" w:eastAsia="Times New Roman" w:hAnsi="Bookman Old Style" w:cs="Arial"/>
          <w:lang w:eastAsia="es-ES"/>
        </w:rPr>
        <w:t>, de la Presidencia del Consejo de Ministros</w:t>
      </w:r>
      <w:r>
        <w:rPr>
          <w:rFonts w:ascii="Bookman Old Style" w:eastAsia="Times New Roman" w:hAnsi="Bookman Old Style" w:cs="Arial"/>
          <w:lang w:val="es-ES" w:eastAsia="es-ES"/>
        </w:rPr>
        <w:t>, para que informe sobre:</w:t>
      </w:r>
    </w:p>
    <w:p w14:paraId="1D895DAF" w14:textId="77777777" w:rsidR="00D0657F" w:rsidRDefault="00D64085" w:rsidP="00D0657F">
      <w:pPr>
        <w:pStyle w:val="Prrafodelista"/>
        <w:numPr>
          <w:ilvl w:val="0"/>
          <w:numId w:val="43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bookmarkStart w:id="0" w:name="_Hlk43231760"/>
      <w:r>
        <w:rPr>
          <w:rFonts w:ascii="Bookman Old Style" w:eastAsia="Times New Roman" w:hAnsi="Bookman Old Style" w:cs="Arial"/>
          <w:lang w:val="es-ES" w:eastAsia="es-ES"/>
        </w:rPr>
        <w:t>L</w:t>
      </w:r>
      <w:r w:rsidRPr="00A175FC">
        <w:rPr>
          <w:rFonts w:ascii="Bookman Old Style" w:eastAsia="Times New Roman" w:hAnsi="Bookman Old Style" w:cs="Arial"/>
          <w:lang w:val="es-ES" w:eastAsia="es-ES"/>
        </w:rPr>
        <w:t>as razones de necesidad, urgencia y justificación que motivaron la dación de</w:t>
      </w:r>
      <w:r>
        <w:rPr>
          <w:rFonts w:ascii="Bookman Old Style" w:eastAsia="Times New Roman" w:hAnsi="Bookman Old Style" w:cs="Arial"/>
          <w:lang w:val="es-ES" w:eastAsia="es-ES"/>
        </w:rPr>
        <w:t xml:space="preserve">l </w:t>
      </w:r>
      <w:r w:rsidRPr="00A175FC">
        <w:rPr>
          <w:rFonts w:ascii="Bookman Old Style" w:eastAsia="Times New Roman" w:hAnsi="Bookman Old Style" w:cs="Arial"/>
          <w:lang w:val="es-ES" w:eastAsia="es-ES"/>
        </w:rPr>
        <w:t>Decreto de Urgencia 0</w:t>
      </w:r>
      <w:r>
        <w:rPr>
          <w:rFonts w:ascii="Bookman Old Style" w:eastAsia="Times New Roman" w:hAnsi="Bookman Old Style" w:cs="Arial"/>
          <w:lang w:val="es-ES" w:eastAsia="es-ES"/>
        </w:rPr>
        <w:t>1</w:t>
      </w:r>
      <w:r w:rsidRPr="00A175FC">
        <w:rPr>
          <w:rFonts w:ascii="Bookman Old Style" w:eastAsia="Times New Roman" w:hAnsi="Bookman Old Style" w:cs="Arial"/>
          <w:lang w:val="es-ES" w:eastAsia="es-ES"/>
        </w:rPr>
        <w:t>0-202</w:t>
      </w:r>
      <w:r>
        <w:rPr>
          <w:rFonts w:ascii="Bookman Old Style" w:eastAsia="Times New Roman" w:hAnsi="Bookman Old Style" w:cs="Arial"/>
          <w:lang w:val="es-ES" w:eastAsia="es-ES"/>
        </w:rPr>
        <w:t>19,</w:t>
      </w:r>
      <w:r w:rsidRPr="00A175FC">
        <w:rPr>
          <w:rFonts w:ascii="Bookman Old Style" w:eastAsia="Times New Roman" w:hAnsi="Bookman Old Style" w:cs="Arial"/>
          <w:lang w:val="es-ES" w:eastAsia="es-ES"/>
        </w:rPr>
        <w:t xml:space="preserve"> que </w:t>
      </w:r>
      <w:r>
        <w:rPr>
          <w:rFonts w:ascii="Bookman Old Style" w:eastAsia="Times New Roman" w:hAnsi="Bookman Old Style" w:cs="Arial"/>
          <w:lang w:val="es-ES" w:eastAsia="es-ES"/>
        </w:rPr>
        <w:t>modifica la Ley 30309, Ley que promueve la investigación científica, desarrollo tecnológico e innovación tecnológica</w:t>
      </w:r>
      <w:r w:rsidR="00D0657F">
        <w:rPr>
          <w:rFonts w:ascii="Bookman Old Style" w:eastAsia="Times New Roman" w:hAnsi="Bookman Old Style" w:cs="Arial"/>
          <w:lang w:val="es-ES" w:eastAsia="es-ES"/>
        </w:rPr>
        <w:t>.</w:t>
      </w:r>
    </w:p>
    <w:p w14:paraId="1FB33047" w14:textId="5746CAE2" w:rsidR="00993237" w:rsidRDefault="00993237" w:rsidP="00D0657F">
      <w:pPr>
        <w:pStyle w:val="Prrafodelista"/>
        <w:numPr>
          <w:ilvl w:val="0"/>
          <w:numId w:val="43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 xml:space="preserve">¿Por qué en la aplicación de la Ley 30309, al 2018, Concytec </w:t>
      </w:r>
      <w:r w:rsidR="000C0EE1">
        <w:rPr>
          <w:rFonts w:ascii="Bookman Old Style" w:eastAsia="Times New Roman" w:hAnsi="Bookman Old Style" w:cs="Arial"/>
          <w:lang w:val="es-ES" w:eastAsia="es-ES"/>
        </w:rPr>
        <w:t xml:space="preserve">solo </w:t>
      </w:r>
      <w:r>
        <w:rPr>
          <w:rFonts w:ascii="Bookman Old Style" w:eastAsia="Times New Roman" w:hAnsi="Bookman Old Style" w:cs="Arial"/>
          <w:lang w:val="es-ES" w:eastAsia="es-ES"/>
        </w:rPr>
        <w:t>aprobó 49 proyectos de 169 solicitudes? y ¿cuál es la situación a diciembre de 2019?</w:t>
      </w:r>
    </w:p>
    <w:p w14:paraId="17D2C043" w14:textId="36F63DF2" w:rsidR="00D0657F" w:rsidRDefault="00A52D3B" w:rsidP="00D0657F">
      <w:pPr>
        <w:pStyle w:val="Prrafodelista"/>
        <w:numPr>
          <w:ilvl w:val="0"/>
          <w:numId w:val="43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 xml:space="preserve">¿Qué implicancias tendría si se exigiría que los contribuyentes que efectúen gastos en proyectos de investigación científica, desarrollo tecnológico e innovación tecnológica </w:t>
      </w:r>
      <w:r w:rsidRPr="002858C0">
        <w:rPr>
          <w:rFonts w:ascii="Bookman Old Style" w:eastAsia="Times New Roman" w:hAnsi="Bookman Old Style" w:cs="Arial"/>
          <w:b/>
          <w:bCs/>
          <w:lang w:val="es-ES" w:eastAsia="es-ES"/>
        </w:rPr>
        <w:t>estén vinculados necesariamente</w:t>
      </w:r>
      <w:r>
        <w:rPr>
          <w:rFonts w:ascii="Bookman Old Style" w:eastAsia="Times New Roman" w:hAnsi="Bookman Old Style" w:cs="Arial"/>
          <w:lang w:val="es-ES" w:eastAsia="es-ES"/>
        </w:rPr>
        <w:t xml:space="preserve"> al giro de negocio de la empresa?</w:t>
      </w:r>
    </w:p>
    <w:p w14:paraId="34678330" w14:textId="0D43DD9C" w:rsidR="00DB685A" w:rsidRDefault="00D0657F" w:rsidP="00D0657F">
      <w:pPr>
        <w:pStyle w:val="Prrafodelista"/>
        <w:numPr>
          <w:ilvl w:val="0"/>
          <w:numId w:val="43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lastRenderedPageBreak/>
        <w:t xml:space="preserve">¿Por qué </w:t>
      </w:r>
      <w:r w:rsidRPr="00364F0A">
        <w:rPr>
          <w:rFonts w:ascii="Bookman Old Style" w:eastAsia="Times New Roman" w:hAnsi="Bookman Old Style" w:cs="Arial"/>
          <w:b/>
          <w:bCs/>
          <w:lang w:val="es-ES" w:eastAsia="es-ES"/>
        </w:rPr>
        <w:t>ningún resultado</w:t>
      </w:r>
      <w:r>
        <w:rPr>
          <w:rFonts w:ascii="Bookman Old Style" w:eastAsia="Times New Roman" w:hAnsi="Bookman Old Style" w:cs="Arial"/>
          <w:lang w:val="es-ES" w:eastAsia="es-ES"/>
        </w:rPr>
        <w:t xml:space="preserve"> de los proyectos acogidos a la Ley 30309, de desarrollo tecnológico o innovación tecnológica, </w:t>
      </w:r>
      <w:r w:rsidRPr="00364F0A">
        <w:rPr>
          <w:rFonts w:ascii="Bookman Old Style" w:eastAsia="Times New Roman" w:hAnsi="Bookman Old Style" w:cs="Arial"/>
          <w:b/>
          <w:bCs/>
          <w:lang w:val="es-ES" w:eastAsia="es-ES"/>
        </w:rPr>
        <w:t>ha sido registrado</w:t>
      </w:r>
      <w:r>
        <w:rPr>
          <w:rFonts w:ascii="Bookman Old Style" w:eastAsia="Times New Roman" w:hAnsi="Bookman Old Style" w:cs="Arial"/>
          <w:lang w:val="es-ES" w:eastAsia="es-ES"/>
        </w:rPr>
        <w:t xml:space="preserve"> a la fecha en INDECOPI?</w:t>
      </w:r>
      <w:bookmarkEnd w:id="0"/>
      <w:r w:rsidR="00E56443">
        <w:rPr>
          <w:rFonts w:ascii="Bookman Old Style" w:eastAsia="Times New Roman" w:hAnsi="Bookman Old Style" w:cs="Arial"/>
          <w:lang w:val="es-ES" w:eastAsia="es-ES"/>
        </w:rPr>
        <w:t xml:space="preserve"> En todo caso, ¿ningún proyecto de desarrollo tecnológico o innovación tecnológica aprobado implicaba la generación de una patente u otra modalidad de protección?</w:t>
      </w:r>
      <w:r w:rsidR="00FA59F4">
        <w:rPr>
          <w:rFonts w:ascii="Bookman Old Style" w:eastAsia="Times New Roman" w:hAnsi="Bookman Old Style" w:cs="Arial"/>
          <w:lang w:val="es-ES" w:eastAsia="es-ES"/>
        </w:rPr>
        <w:t xml:space="preserve"> y ¿por qué no obligar a los contribuyentes a registrar en INDECOPI sus patentes u otra modalidad de protección para ser beneficiario de la Ley 30309?</w:t>
      </w:r>
    </w:p>
    <w:p w14:paraId="2E0ADAAD" w14:textId="7EB18D39" w:rsidR="00E56443" w:rsidRPr="00DB685A" w:rsidRDefault="005B3FAA" w:rsidP="00D0657F">
      <w:pPr>
        <w:pStyle w:val="Prrafodelista"/>
        <w:numPr>
          <w:ilvl w:val="0"/>
          <w:numId w:val="43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>¿Cuál es el impacto de la aplicación de la Ley 30309 en los indicadores de la ciencia, tecnología e innovación en el país?</w:t>
      </w:r>
    </w:p>
    <w:p w14:paraId="280801D8" w14:textId="3B4CD3ED" w:rsidR="00A175FC" w:rsidRDefault="0090789F" w:rsidP="00D65CF4">
      <w:pPr>
        <w:pStyle w:val="Prrafodelista"/>
        <w:numPr>
          <w:ilvl w:val="1"/>
          <w:numId w:val="39"/>
        </w:numPr>
        <w:tabs>
          <w:tab w:val="left" w:pos="5655"/>
        </w:tabs>
        <w:spacing w:after="0" w:line="240" w:lineRule="auto"/>
        <w:ind w:left="1418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 xml:space="preserve">Informe </w:t>
      </w:r>
      <w:r w:rsidR="00784B25">
        <w:rPr>
          <w:rFonts w:ascii="Bookman Old Style" w:eastAsia="Times New Roman" w:hAnsi="Bookman Old Style" w:cs="Arial"/>
          <w:lang w:val="es-ES" w:eastAsia="es-ES"/>
        </w:rPr>
        <w:t>de</w:t>
      </w:r>
      <w:r w:rsidR="00D0657F">
        <w:rPr>
          <w:rFonts w:ascii="Bookman Old Style" w:eastAsia="Times New Roman" w:hAnsi="Bookman Old Style" w:cs="Arial"/>
          <w:lang w:val="es-ES" w:eastAsia="es-ES"/>
        </w:rPr>
        <w:t xml:space="preserve"> un representante de la Superintendencia de Administración Tributaria - SUNAT</w:t>
      </w:r>
      <w:r w:rsidR="00784B25">
        <w:rPr>
          <w:rFonts w:ascii="Bookman Old Style" w:eastAsia="Times New Roman" w:hAnsi="Bookman Old Style" w:cs="Arial"/>
          <w:lang w:val="es-ES" w:eastAsia="es-ES"/>
        </w:rPr>
        <w:t>, para que informe sobre</w:t>
      </w:r>
      <w:r w:rsidR="00A175FC">
        <w:rPr>
          <w:rFonts w:ascii="Bookman Old Style" w:eastAsia="Times New Roman" w:hAnsi="Bookman Old Style" w:cs="Arial"/>
          <w:lang w:val="es-ES" w:eastAsia="es-ES"/>
        </w:rPr>
        <w:t>:</w:t>
      </w:r>
    </w:p>
    <w:p w14:paraId="49A39FC7" w14:textId="04F25275" w:rsidR="00D0657F" w:rsidRDefault="00973855" w:rsidP="00A175FC">
      <w:pPr>
        <w:pStyle w:val="Prrafodelista"/>
        <w:numPr>
          <w:ilvl w:val="0"/>
          <w:numId w:val="42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>¿Cuál es el monto dejado de percibir por el Estado como consecuencia de la aplicación de la Ley 30309, desde el 2016 a la fecha?</w:t>
      </w:r>
    </w:p>
    <w:p w14:paraId="5F521304" w14:textId="2B8F0AC7" w:rsidR="00662C2F" w:rsidRDefault="00364F0A" w:rsidP="00A175FC">
      <w:pPr>
        <w:pStyle w:val="Prrafodelista"/>
        <w:numPr>
          <w:ilvl w:val="0"/>
          <w:numId w:val="42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>¿En cuánto se estima el monto que dejaría de percibir el Estado como consecuencia de la aplicación del Decreto de Urgencia 010-</w:t>
      </w:r>
      <w:r w:rsidR="00662C2F">
        <w:rPr>
          <w:rFonts w:ascii="Bookman Old Style" w:eastAsia="Times New Roman" w:hAnsi="Bookman Old Style" w:cs="Arial"/>
          <w:lang w:val="es-ES" w:eastAsia="es-ES"/>
        </w:rPr>
        <w:t>2019?</w:t>
      </w:r>
    </w:p>
    <w:p w14:paraId="6E1E35AE" w14:textId="3A164F70" w:rsidR="0090789F" w:rsidRDefault="00D0657F" w:rsidP="00A175FC">
      <w:pPr>
        <w:pStyle w:val="Prrafodelista"/>
        <w:numPr>
          <w:ilvl w:val="0"/>
          <w:numId w:val="42"/>
        </w:numPr>
        <w:tabs>
          <w:tab w:val="left" w:pos="5655"/>
        </w:tabs>
        <w:spacing w:after="0" w:line="240" w:lineRule="auto"/>
        <w:ind w:left="1843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>Relación de empresas y contribuyentes</w:t>
      </w:r>
      <w:r w:rsidR="00973855">
        <w:rPr>
          <w:rFonts w:ascii="Bookman Old Style" w:eastAsia="Times New Roman" w:hAnsi="Bookman Old Style" w:cs="Arial"/>
          <w:lang w:val="es-ES" w:eastAsia="es-ES"/>
        </w:rPr>
        <w:t>, detallando actividad económica principal declarada,</w:t>
      </w:r>
      <w:r>
        <w:rPr>
          <w:rFonts w:ascii="Bookman Old Style" w:eastAsia="Times New Roman" w:hAnsi="Bookman Old Style" w:cs="Arial"/>
          <w:lang w:val="es-ES" w:eastAsia="es-ES"/>
        </w:rPr>
        <w:t xml:space="preserve"> que se acogieron a los beneficios que otorga la Ley 30309, desde el 2016 a </w:t>
      </w:r>
      <w:r w:rsidR="00973855">
        <w:rPr>
          <w:rFonts w:ascii="Bookman Old Style" w:eastAsia="Times New Roman" w:hAnsi="Bookman Old Style" w:cs="Arial"/>
          <w:lang w:val="es-ES" w:eastAsia="es-ES"/>
        </w:rPr>
        <w:t>la fecha</w:t>
      </w:r>
      <w:r w:rsidR="00A702C0" w:rsidRPr="00A175FC">
        <w:rPr>
          <w:rFonts w:ascii="Bookman Old Style" w:eastAsia="Times New Roman" w:hAnsi="Bookman Old Style" w:cs="Arial"/>
          <w:lang w:val="es-ES" w:eastAsia="es-ES"/>
        </w:rPr>
        <w:t>.</w:t>
      </w:r>
    </w:p>
    <w:p w14:paraId="10ED45D6" w14:textId="5DC940F7" w:rsidR="00F84F49" w:rsidRDefault="00F84F49" w:rsidP="00F84F49">
      <w:pPr>
        <w:pStyle w:val="Prrafodelista"/>
        <w:numPr>
          <w:ilvl w:val="1"/>
          <w:numId w:val="39"/>
        </w:numPr>
        <w:tabs>
          <w:tab w:val="left" w:pos="5655"/>
        </w:tabs>
        <w:spacing w:after="0" w:line="240" w:lineRule="auto"/>
        <w:ind w:left="1418"/>
        <w:rPr>
          <w:rFonts w:ascii="Bookman Old Style" w:eastAsia="Times New Roman" w:hAnsi="Bookman Old Style" w:cs="Arial"/>
          <w:lang w:val="es-ES" w:eastAsia="es-ES"/>
        </w:rPr>
      </w:pPr>
      <w:r w:rsidRPr="007C224E">
        <w:rPr>
          <w:rFonts w:ascii="Bookman Old Style" w:eastAsia="Times New Roman" w:hAnsi="Bookman Old Style" w:cs="Arial"/>
          <w:lang w:val="es-ES" w:eastAsia="es-ES"/>
        </w:rPr>
        <w:t xml:space="preserve">Debate del predictamen </w:t>
      </w:r>
      <w:r w:rsidR="000F4DDC">
        <w:rPr>
          <w:rFonts w:ascii="Bookman Old Style" w:eastAsia="Times New Roman" w:hAnsi="Bookman Old Style" w:cs="Arial"/>
          <w:lang w:val="es-ES" w:eastAsia="es-ES"/>
        </w:rPr>
        <w:t xml:space="preserve">recaído en </w:t>
      </w:r>
      <w:r w:rsidR="00961FD6">
        <w:rPr>
          <w:rFonts w:ascii="Bookman Old Style" w:eastAsia="Times New Roman" w:hAnsi="Bookman Old Style" w:cs="Arial"/>
          <w:lang w:val="es-ES" w:eastAsia="es-ES"/>
        </w:rPr>
        <w:t>e</w:t>
      </w:r>
      <w:r w:rsidR="000F4DDC">
        <w:rPr>
          <w:rFonts w:ascii="Bookman Old Style" w:eastAsia="Times New Roman" w:hAnsi="Bookman Old Style" w:cs="Arial"/>
          <w:lang w:val="es-ES" w:eastAsia="es-ES"/>
        </w:rPr>
        <w:t>l</w:t>
      </w:r>
      <w:r w:rsidR="00961FD6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="00961FD6">
        <w:rPr>
          <w:rFonts w:ascii="Bookman Old Style" w:eastAsia="Times New Roman" w:hAnsi="Bookman Old Style" w:cs="Arial"/>
          <w:b/>
          <w:bCs/>
          <w:lang w:val="es-ES" w:eastAsia="es-ES"/>
        </w:rPr>
        <w:t>Decreto a Urgente 006-2020</w:t>
      </w:r>
      <w:r w:rsidR="00961FD6">
        <w:rPr>
          <w:rFonts w:ascii="Bookman Old Style" w:eastAsia="Times New Roman" w:hAnsi="Bookman Old Style" w:cs="Arial"/>
          <w:lang w:val="es-ES" w:eastAsia="es-ES"/>
        </w:rPr>
        <w:t xml:space="preserve">, </w:t>
      </w:r>
      <w:r w:rsidR="00961FD6" w:rsidRPr="00961FD6">
        <w:rPr>
          <w:rFonts w:ascii="Bookman Old Style" w:eastAsia="Times New Roman" w:hAnsi="Bookman Old Style" w:cs="Arial"/>
          <w:lang w:val="es-ES" w:eastAsia="es-ES"/>
        </w:rPr>
        <w:t>Decreto de Urgencia que crea el Sistema Nacional de Transformación Digital</w:t>
      </w:r>
      <w:r w:rsidR="00961FD6">
        <w:rPr>
          <w:rFonts w:ascii="Bookman Old Style" w:eastAsia="Times New Roman" w:hAnsi="Bookman Old Style" w:cs="Arial"/>
          <w:lang w:val="es-ES" w:eastAsia="es-ES"/>
        </w:rPr>
        <w:t>.</w:t>
      </w:r>
    </w:p>
    <w:p w14:paraId="0CCE3999" w14:textId="7536D304" w:rsidR="002A3A0E" w:rsidRDefault="002A3A0E" w:rsidP="00F84F49">
      <w:pPr>
        <w:pStyle w:val="Prrafodelista"/>
        <w:numPr>
          <w:ilvl w:val="1"/>
          <w:numId w:val="39"/>
        </w:numPr>
        <w:tabs>
          <w:tab w:val="left" w:pos="5655"/>
        </w:tabs>
        <w:spacing w:after="0" w:line="240" w:lineRule="auto"/>
        <w:ind w:left="1418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>Informe de la Audiencia Pública Virtual “La nueva convivencia con el COVID-19”.</w:t>
      </w:r>
    </w:p>
    <w:p w14:paraId="69BF03B2" w14:textId="3AD4930B" w:rsidR="007300A3" w:rsidRDefault="007300A3" w:rsidP="00F84F49">
      <w:pPr>
        <w:tabs>
          <w:tab w:val="left" w:pos="5655"/>
        </w:tabs>
        <w:spacing w:after="0" w:line="240" w:lineRule="auto"/>
        <w:ind w:left="698"/>
        <w:rPr>
          <w:rFonts w:ascii="Bookman Old Style" w:eastAsia="Times New Roman" w:hAnsi="Bookman Old Style" w:cs="Arial"/>
          <w:lang w:val="es-ES" w:eastAsia="es-ES"/>
        </w:rPr>
      </w:pPr>
    </w:p>
    <w:p w14:paraId="0819EFAE" w14:textId="77777777" w:rsidR="00F84F49" w:rsidRPr="00F84F49" w:rsidRDefault="00F84F49" w:rsidP="00F84F49">
      <w:pPr>
        <w:tabs>
          <w:tab w:val="left" w:pos="5655"/>
        </w:tabs>
        <w:spacing w:after="0" w:line="240" w:lineRule="auto"/>
        <w:ind w:left="698"/>
        <w:rPr>
          <w:rFonts w:ascii="Bookman Old Style" w:eastAsia="Times New Roman" w:hAnsi="Bookman Old Style" w:cs="Arial"/>
          <w:lang w:val="es-ES" w:eastAsia="es-ES"/>
        </w:rPr>
      </w:pPr>
    </w:p>
    <w:p w14:paraId="541AB64A" w14:textId="630AF5B0" w:rsidR="00BB5536" w:rsidRPr="005E500E" w:rsidRDefault="00BB5536" w:rsidP="00BB5536">
      <w:pPr>
        <w:jc w:val="right"/>
        <w:rPr>
          <w:rFonts w:ascii="Bookman Old Style" w:eastAsia="Times New Roman" w:hAnsi="Bookman Old Style" w:cs="Arial"/>
          <w:lang w:val="es-ES" w:eastAsia="es-ES"/>
        </w:rPr>
      </w:pPr>
      <w:r>
        <w:rPr>
          <w:rFonts w:ascii="Bookman Old Style" w:eastAsia="Times New Roman" w:hAnsi="Bookman Old Style" w:cs="Arial"/>
          <w:lang w:val="es-ES" w:eastAsia="es-ES"/>
        </w:rPr>
        <w:t xml:space="preserve">Lima, </w:t>
      </w:r>
      <w:r w:rsidR="00961FD6">
        <w:rPr>
          <w:rFonts w:ascii="Bookman Old Style" w:eastAsia="Times New Roman" w:hAnsi="Bookman Old Style" w:cs="Arial"/>
          <w:lang w:val="es-ES" w:eastAsia="es-ES"/>
        </w:rPr>
        <w:t>7</w:t>
      </w:r>
      <w:r w:rsidR="00892E0C">
        <w:rPr>
          <w:rFonts w:ascii="Bookman Old Style" w:eastAsia="Times New Roman" w:hAnsi="Bookman Old Style" w:cs="Arial"/>
          <w:lang w:val="es-ES" w:eastAsia="es-ES"/>
        </w:rPr>
        <w:t xml:space="preserve"> </w:t>
      </w:r>
      <w:r>
        <w:rPr>
          <w:rFonts w:ascii="Bookman Old Style" w:eastAsia="Times New Roman" w:hAnsi="Bookman Old Style" w:cs="Arial"/>
          <w:lang w:val="es-ES" w:eastAsia="es-ES"/>
        </w:rPr>
        <w:t xml:space="preserve">de </w:t>
      </w:r>
      <w:r w:rsidR="00892E0C">
        <w:rPr>
          <w:rFonts w:ascii="Bookman Old Style" w:eastAsia="Times New Roman" w:hAnsi="Bookman Old Style" w:cs="Arial"/>
          <w:lang w:val="es-ES" w:eastAsia="es-ES"/>
        </w:rPr>
        <w:t>ju</w:t>
      </w:r>
      <w:r w:rsidR="00961FD6">
        <w:rPr>
          <w:rFonts w:ascii="Bookman Old Style" w:eastAsia="Times New Roman" w:hAnsi="Bookman Old Style" w:cs="Arial"/>
          <w:lang w:val="es-ES" w:eastAsia="es-ES"/>
        </w:rPr>
        <w:t>l</w:t>
      </w:r>
      <w:r w:rsidR="00892E0C">
        <w:rPr>
          <w:rFonts w:ascii="Bookman Old Style" w:eastAsia="Times New Roman" w:hAnsi="Bookman Old Style" w:cs="Arial"/>
          <w:lang w:val="es-ES" w:eastAsia="es-ES"/>
        </w:rPr>
        <w:t>io</w:t>
      </w:r>
      <w:r w:rsidR="00180703">
        <w:rPr>
          <w:rFonts w:ascii="Bookman Old Style" w:eastAsia="Times New Roman" w:hAnsi="Bookman Old Style" w:cs="Arial"/>
          <w:lang w:val="es-ES" w:eastAsia="es-ES"/>
        </w:rPr>
        <w:t xml:space="preserve"> </w:t>
      </w:r>
      <w:r>
        <w:rPr>
          <w:rFonts w:ascii="Bookman Old Style" w:eastAsia="Times New Roman" w:hAnsi="Bookman Old Style" w:cs="Arial"/>
          <w:lang w:val="es-ES" w:eastAsia="es-ES"/>
        </w:rPr>
        <w:t>de 2020.</w:t>
      </w:r>
    </w:p>
    <w:sectPr w:rsidR="00BB5536" w:rsidRPr="005E500E" w:rsidSect="00680D9B">
      <w:headerReference w:type="default" r:id="rId11"/>
      <w:footerReference w:type="default" r:id="rId12"/>
      <w:pgSz w:w="11906" w:h="16838" w:code="9"/>
      <w:pgMar w:top="1802" w:right="1467" w:bottom="1135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D2801" w14:textId="77777777" w:rsidR="00650F17" w:rsidRDefault="00650F17">
      <w:pPr>
        <w:spacing w:after="0" w:line="240" w:lineRule="auto"/>
      </w:pPr>
      <w:r>
        <w:separator/>
      </w:r>
    </w:p>
  </w:endnote>
  <w:endnote w:type="continuationSeparator" w:id="0">
    <w:p w14:paraId="3B8BEBAD" w14:textId="77777777" w:rsidR="00650F17" w:rsidRDefault="0065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5142"/>
    </w:tblGrid>
    <w:tr w:rsidR="00680D9B" w14:paraId="70223073" w14:textId="77777777" w:rsidTr="001F46B9">
      <w:tc>
        <w:tcPr>
          <w:tcW w:w="3652" w:type="dxa"/>
        </w:tcPr>
        <w:p w14:paraId="58F51613" w14:textId="77777777" w:rsidR="00680D9B" w:rsidRPr="00833B4A" w:rsidRDefault="00680D9B" w:rsidP="00680D9B">
          <w:pPr>
            <w:pStyle w:val="Piedepgina"/>
            <w:tabs>
              <w:tab w:val="clear" w:pos="4419"/>
              <w:tab w:val="clear" w:pos="8838"/>
              <w:tab w:val="left" w:pos="8190"/>
            </w:tabs>
            <w:rPr>
              <w:rFonts w:cs="Calibri"/>
              <w:i/>
              <w:sz w:val="18"/>
              <w:szCs w:val="18"/>
            </w:rPr>
          </w:pPr>
          <w:r w:rsidRPr="00833B4A">
            <w:rPr>
              <w:rFonts w:cs="Calibri"/>
              <w:i/>
              <w:sz w:val="18"/>
              <w:szCs w:val="18"/>
            </w:rPr>
            <w:t>www.congreso.gob.pe</w:t>
          </w:r>
        </w:p>
      </w:tc>
      <w:tc>
        <w:tcPr>
          <w:tcW w:w="5302" w:type="dxa"/>
        </w:tcPr>
        <w:p w14:paraId="79C405DF" w14:textId="3102456E" w:rsidR="00680D9B" w:rsidRPr="00833B4A" w:rsidRDefault="00680D9B" w:rsidP="00680D9B">
          <w:pPr>
            <w:pStyle w:val="Piedepgina"/>
            <w:tabs>
              <w:tab w:val="clear" w:pos="4419"/>
              <w:tab w:val="clear" w:pos="8838"/>
              <w:tab w:val="left" w:pos="8190"/>
            </w:tabs>
            <w:jc w:val="right"/>
            <w:rPr>
              <w:rFonts w:cs="Calibri"/>
              <w:i/>
              <w:sz w:val="18"/>
              <w:szCs w:val="18"/>
            </w:rPr>
          </w:pPr>
        </w:p>
      </w:tc>
    </w:tr>
  </w:tbl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0FCAA" w14:textId="77777777" w:rsidR="00650F17" w:rsidRDefault="00650F17">
      <w:pPr>
        <w:spacing w:after="0" w:line="240" w:lineRule="auto"/>
      </w:pPr>
      <w:r>
        <w:separator/>
      </w:r>
    </w:p>
  </w:footnote>
  <w:footnote w:type="continuationSeparator" w:id="0">
    <w:p w14:paraId="6E570FD9" w14:textId="77777777" w:rsidR="00650F17" w:rsidRDefault="0065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AD83" w14:textId="609A52D7" w:rsidR="001C059F" w:rsidRDefault="00D9287E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04CED72D" w:rsidR="001C059F" w:rsidRPr="007229BA" w:rsidRDefault="001C059F" w:rsidP="001C059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7229BA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COMISIÓN DE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CIENCIA,</w:t>
                          </w:r>
                          <w:r w:rsidR="0009667E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 xml:space="preserve"> </w:t>
                          </w:r>
                          <w:r w:rsidR="0098510D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17"/>
                              <w:szCs w:val="17"/>
                            </w:rPr>
                            <w:t>INNOVACIÓN Y TECNOLOGÍA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" fillcolor="#87888a" stroked="f" strokeweight="1pt">
              <v:textbox inset=",1.5mm,1.5mm,1.5mm">
                <w:txbxContent>
                  <w:p w14:paraId="4E91FCC4" w14:textId="04CED72D" w:rsidR="001C059F" w:rsidRPr="007229BA" w:rsidRDefault="001C059F" w:rsidP="001C059F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sz w:val="17"/>
                        <w:szCs w:val="17"/>
                      </w:rPr>
                    </w:pPr>
                    <w:r w:rsidRPr="007229BA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COMISIÓN DE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CIENCIA,</w:t>
                    </w:r>
                    <w:r w:rsidR="0009667E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 xml:space="preserve"> </w:t>
                    </w:r>
                    <w:r w:rsidR="0098510D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17"/>
                        <w:szCs w:val="17"/>
                      </w:rPr>
                      <w:t>INNOVACIÓN Y TECNOLOGÍA</w:t>
                    </w:r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eastAsia="es-PE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A3F6015" w:rsidR="001C059F" w:rsidRPr="00146577" w:rsidRDefault="00BB5536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6DB2E47B">
              <wp:simplePos x="0" y="0"/>
              <wp:positionH relativeFrom="column">
                <wp:posOffset>3270885</wp:posOffset>
              </wp:positionH>
              <wp:positionV relativeFrom="paragraph">
                <wp:posOffset>155575</wp:posOffset>
              </wp:positionV>
              <wp:extent cx="2720340" cy="186690"/>
              <wp:effectExtent l="0" t="0" r="3810" b="381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0340" cy="1866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9AD4C7" w14:textId="4DD0EB1F" w:rsidR="001C059F" w:rsidRPr="00E80E26" w:rsidRDefault="001C059F" w:rsidP="001C059F">
                          <w:pPr>
                            <w:pStyle w:val="NormalWeb"/>
                            <w:jc w:val="right"/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A61150"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 xml:space="preserve">Año </w:t>
                          </w:r>
                          <w:r w:rsidR="00883E00" w:rsidRPr="00A61150"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 xml:space="preserve">de la </w:t>
                          </w:r>
                          <w:r w:rsidR="0098510D">
                            <w:rPr>
                              <w:rFonts w:asciiTheme="minorHAnsi" w:hAnsi="Calibri" w:cstheme="minorBidi"/>
                              <w:bCs/>
                              <w:i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  <w:t>universalización de la salud</w:t>
                          </w: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57.55pt;margin-top:12.25pt;width:214.2pt;height:1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" fillcolor="white [3212]" stroked="f">
              <v:textbox inset=",1mm,,1mm">
                <w:txbxContent>
                  <w:p w14:paraId="519AD4C7" w14:textId="4DD0EB1F" w:rsidR="001C059F" w:rsidRPr="00E80E26" w:rsidRDefault="001C059F" w:rsidP="001C059F">
                    <w:pPr>
                      <w:pStyle w:val="NormalWeb"/>
                      <w:jc w:val="right"/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</w:pPr>
                    <w:r w:rsidRPr="00A61150"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 xml:space="preserve">Año </w:t>
                    </w:r>
                    <w:r w:rsidR="00883E00" w:rsidRPr="00A61150"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 xml:space="preserve">de la </w:t>
                    </w:r>
                    <w:r w:rsidR="0098510D">
                      <w:rPr>
                        <w:rFonts w:asciiTheme="minorHAnsi" w:hAnsi="Calibri" w:cstheme="minorBidi"/>
                        <w:bCs/>
                        <w:i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  <w:t>universalización de la salud</w:t>
                    </w:r>
                  </w:p>
                </w:txbxContent>
              </v:textbox>
            </v:shape>
          </w:pict>
        </mc:Fallback>
      </mc:AlternateContent>
    </w:r>
    <w:r w:rsidR="0098510D"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394129CB">
              <wp:simplePos x="0" y="0"/>
              <wp:positionH relativeFrom="column">
                <wp:posOffset>2935605</wp:posOffset>
              </wp:positionH>
              <wp:positionV relativeFrom="paragraph">
                <wp:posOffset>61595</wp:posOffset>
              </wp:positionV>
              <wp:extent cx="2988945" cy="3810"/>
              <wp:effectExtent l="0" t="0" r="2095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88945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26B6A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15pt,4.85pt" to="466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" strokecolor="#7f7f7f [1612]" strokeweight="1pt">
              <v:stroke joinstyle="miter"/>
            </v:lin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175F42"/>
    <w:multiLevelType w:val="multilevel"/>
    <w:tmpl w:val="D6D8C788"/>
    <w:lvl w:ilvl="0">
      <w:start w:val="1"/>
      <w:numFmt w:val="upperRoman"/>
      <w:lvlText w:val="%1."/>
      <w:lvlJc w:val="left"/>
      <w:pPr>
        <w:ind w:left="106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2160"/>
      </w:pPr>
      <w:rPr>
        <w:rFonts w:hint="default"/>
      </w:rPr>
    </w:lvl>
  </w:abstractNum>
  <w:abstractNum w:abstractNumId="2" w15:restartNumberingAfterBreak="0">
    <w:nsid w:val="0F8A597E"/>
    <w:multiLevelType w:val="hybridMultilevel"/>
    <w:tmpl w:val="E2DCB52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5C676D"/>
    <w:multiLevelType w:val="hybridMultilevel"/>
    <w:tmpl w:val="3054531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6F57C67"/>
    <w:multiLevelType w:val="hybridMultilevel"/>
    <w:tmpl w:val="AEC08F46"/>
    <w:lvl w:ilvl="0" w:tplc="280A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5" w15:restartNumberingAfterBreak="0">
    <w:nsid w:val="19FC0EDC"/>
    <w:multiLevelType w:val="hybridMultilevel"/>
    <w:tmpl w:val="9C5AD8FA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74792B"/>
    <w:multiLevelType w:val="hybridMultilevel"/>
    <w:tmpl w:val="668EED2E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7" w15:restartNumberingAfterBreak="0">
    <w:nsid w:val="1FA8388B"/>
    <w:multiLevelType w:val="hybridMultilevel"/>
    <w:tmpl w:val="99CE0A14"/>
    <w:lvl w:ilvl="0" w:tplc="2EC234C4">
      <w:start w:val="1"/>
      <w:numFmt w:val="lowerLetter"/>
      <w:lvlText w:val="%1)"/>
      <w:lvlJc w:val="left"/>
      <w:pPr>
        <w:ind w:left="1070" w:hanging="360"/>
      </w:pPr>
      <w:rPr>
        <w:rFonts w:eastAsia="Calibri"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941DE6"/>
    <w:multiLevelType w:val="hybridMultilevel"/>
    <w:tmpl w:val="8EA6149E"/>
    <w:lvl w:ilvl="0" w:tplc="33CA5B7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8EC1C28"/>
    <w:multiLevelType w:val="hybridMultilevel"/>
    <w:tmpl w:val="DC72C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584D"/>
    <w:multiLevelType w:val="multilevel"/>
    <w:tmpl w:val="387E819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8A481E"/>
    <w:multiLevelType w:val="hybridMultilevel"/>
    <w:tmpl w:val="F9361C26"/>
    <w:lvl w:ilvl="0" w:tplc="125EFD2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2B5967"/>
    <w:multiLevelType w:val="hybridMultilevel"/>
    <w:tmpl w:val="05F28A34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3" w15:restartNumberingAfterBreak="0">
    <w:nsid w:val="30F90605"/>
    <w:multiLevelType w:val="hybridMultilevel"/>
    <w:tmpl w:val="4F721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4487A"/>
    <w:multiLevelType w:val="hybridMultilevel"/>
    <w:tmpl w:val="76C4BD8E"/>
    <w:lvl w:ilvl="0" w:tplc="28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21750E7"/>
    <w:multiLevelType w:val="hybridMultilevel"/>
    <w:tmpl w:val="D2F22062"/>
    <w:lvl w:ilvl="0" w:tplc="28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346417B"/>
    <w:multiLevelType w:val="hybridMultilevel"/>
    <w:tmpl w:val="92868E06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7" w15:restartNumberingAfterBreak="0">
    <w:nsid w:val="35F12B9D"/>
    <w:multiLevelType w:val="hybridMultilevel"/>
    <w:tmpl w:val="1642326A"/>
    <w:lvl w:ilvl="0" w:tplc="280A000F">
      <w:start w:val="1"/>
      <w:numFmt w:val="decimal"/>
      <w:lvlText w:val="%1."/>
      <w:lvlJc w:val="left"/>
      <w:pPr>
        <w:ind w:left="644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45F3E"/>
    <w:multiLevelType w:val="hybridMultilevel"/>
    <w:tmpl w:val="0F48943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AE5445"/>
    <w:multiLevelType w:val="hybridMultilevel"/>
    <w:tmpl w:val="515E19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A6117"/>
    <w:multiLevelType w:val="multilevel"/>
    <w:tmpl w:val="E4C85010"/>
    <w:lvl w:ilvl="0">
      <w:start w:val="5"/>
      <w:numFmt w:val="decimal"/>
      <w:lvlText w:val="%1"/>
      <w:lvlJc w:val="left"/>
      <w:pPr>
        <w:ind w:left="555" w:hanging="55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eastAsia="Calibri" w:hint="default"/>
      </w:rPr>
    </w:lvl>
  </w:abstractNum>
  <w:abstractNum w:abstractNumId="21" w15:restartNumberingAfterBreak="0">
    <w:nsid w:val="3CB53AF5"/>
    <w:multiLevelType w:val="hybridMultilevel"/>
    <w:tmpl w:val="1C14AB0A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>
      <w:start w:val="1"/>
      <w:numFmt w:val="lowerLetter"/>
      <w:lvlText w:val="%2.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280A000F">
      <w:start w:val="1"/>
      <w:numFmt w:val="decimal"/>
      <w:lvlText w:val="%4."/>
      <w:lvlJc w:val="left"/>
      <w:pPr>
        <w:ind w:left="3588" w:hanging="360"/>
      </w:pPr>
    </w:lvl>
    <w:lvl w:ilvl="4" w:tplc="280A0019">
      <w:start w:val="1"/>
      <w:numFmt w:val="lowerLetter"/>
      <w:lvlText w:val="%5."/>
      <w:lvlJc w:val="left"/>
      <w:pPr>
        <w:ind w:left="4308" w:hanging="360"/>
      </w:pPr>
    </w:lvl>
    <w:lvl w:ilvl="5" w:tplc="280A001B">
      <w:start w:val="1"/>
      <w:numFmt w:val="lowerRoman"/>
      <w:lvlText w:val="%6."/>
      <w:lvlJc w:val="right"/>
      <w:pPr>
        <w:ind w:left="5028" w:hanging="180"/>
      </w:pPr>
    </w:lvl>
    <w:lvl w:ilvl="6" w:tplc="280A000F">
      <w:start w:val="1"/>
      <w:numFmt w:val="decimal"/>
      <w:lvlText w:val="%7."/>
      <w:lvlJc w:val="left"/>
      <w:pPr>
        <w:ind w:left="5748" w:hanging="360"/>
      </w:pPr>
    </w:lvl>
    <w:lvl w:ilvl="7" w:tplc="280A0019">
      <w:start w:val="1"/>
      <w:numFmt w:val="lowerLetter"/>
      <w:lvlText w:val="%8."/>
      <w:lvlJc w:val="left"/>
      <w:pPr>
        <w:ind w:left="6468" w:hanging="360"/>
      </w:pPr>
    </w:lvl>
    <w:lvl w:ilvl="8" w:tplc="280A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F561055"/>
    <w:multiLevelType w:val="hybridMultilevel"/>
    <w:tmpl w:val="85D25C78"/>
    <w:lvl w:ilvl="0" w:tplc="28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1065376"/>
    <w:multiLevelType w:val="multilevel"/>
    <w:tmpl w:val="D6D8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204619"/>
    <w:multiLevelType w:val="hybridMultilevel"/>
    <w:tmpl w:val="C8AC08B2"/>
    <w:lvl w:ilvl="0" w:tplc="280A0001">
      <w:start w:val="1"/>
      <w:numFmt w:val="bullet"/>
      <w:lvlText w:val=""/>
      <w:lvlJc w:val="left"/>
      <w:pPr>
        <w:ind w:left="190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25" w15:restartNumberingAfterBreak="0">
    <w:nsid w:val="4B6220E1"/>
    <w:multiLevelType w:val="hybridMultilevel"/>
    <w:tmpl w:val="3FA04878"/>
    <w:lvl w:ilvl="0" w:tplc="280A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6" w15:restartNumberingAfterBreak="0">
    <w:nsid w:val="52AE1157"/>
    <w:multiLevelType w:val="hybridMultilevel"/>
    <w:tmpl w:val="F1328B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505771D"/>
    <w:multiLevelType w:val="hybridMultilevel"/>
    <w:tmpl w:val="CC66E33E"/>
    <w:lvl w:ilvl="0" w:tplc="080A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abstractNum w:abstractNumId="28" w15:restartNumberingAfterBreak="0">
    <w:nsid w:val="57EF2920"/>
    <w:multiLevelType w:val="multilevel"/>
    <w:tmpl w:val="BD38C878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 w15:restartNumberingAfterBreak="0">
    <w:nsid w:val="59B37DEF"/>
    <w:multiLevelType w:val="hybridMultilevel"/>
    <w:tmpl w:val="0A1060A8"/>
    <w:lvl w:ilvl="0" w:tplc="2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01D713B"/>
    <w:multiLevelType w:val="hybridMultilevel"/>
    <w:tmpl w:val="55589ACA"/>
    <w:lvl w:ilvl="0" w:tplc="28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25D59E3"/>
    <w:multiLevelType w:val="hybridMultilevel"/>
    <w:tmpl w:val="FE1ABCDC"/>
    <w:lvl w:ilvl="0" w:tplc="D0109E8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617F0D"/>
    <w:multiLevelType w:val="hybridMultilevel"/>
    <w:tmpl w:val="1EDE6D48"/>
    <w:lvl w:ilvl="0" w:tplc="CA1C1852">
      <w:start w:val="1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630D28FA"/>
    <w:multiLevelType w:val="multilevel"/>
    <w:tmpl w:val="13389D70"/>
    <w:lvl w:ilvl="0">
      <w:start w:val="1"/>
      <w:numFmt w:val="upperRoman"/>
      <w:lvlText w:val="%1."/>
      <w:lvlJc w:val="left"/>
      <w:pPr>
        <w:ind w:left="83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2160"/>
      </w:pPr>
      <w:rPr>
        <w:rFonts w:hint="default"/>
      </w:rPr>
    </w:lvl>
  </w:abstractNum>
  <w:abstractNum w:abstractNumId="34" w15:restartNumberingAfterBreak="0">
    <w:nsid w:val="63742F17"/>
    <w:multiLevelType w:val="hybridMultilevel"/>
    <w:tmpl w:val="8A36A1EA"/>
    <w:lvl w:ilvl="0" w:tplc="2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E0B7C93"/>
    <w:multiLevelType w:val="multilevel"/>
    <w:tmpl w:val="CF3A816A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6" w15:restartNumberingAfterBreak="0">
    <w:nsid w:val="6E6C02F1"/>
    <w:multiLevelType w:val="hybridMultilevel"/>
    <w:tmpl w:val="FB966D9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C2305"/>
    <w:multiLevelType w:val="multilevel"/>
    <w:tmpl w:val="D6D8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CC740B8"/>
    <w:multiLevelType w:val="hybridMultilevel"/>
    <w:tmpl w:val="2208F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D46DEC"/>
    <w:multiLevelType w:val="multilevel"/>
    <w:tmpl w:val="D6D8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3"/>
  </w:num>
  <w:num w:numId="2">
    <w:abstractNumId w:val="8"/>
  </w:num>
  <w:num w:numId="3">
    <w:abstractNumId w:val="39"/>
  </w:num>
  <w:num w:numId="4">
    <w:abstractNumId w:val="37"/>
  </w:num>
  <w:num w:numId="5">
    <w:abstractNumId w:val="23"/>
  </w:num>
  <w:num w:numId="6">
    <w:abstractNumId w:val="32"/>
  </w:num>
  <w:num w:numId="7">
    <w:abstractNumId w:val="29"/>
  </w:num>
  <w:num w:numId="8">
    <w:abstractNumId w:val="31"/>
  </w:num>
  <w:num w:numId="9">
    <w:abstractNumId w:val="1"/>
  </w:num>
  <w:num w:numId="10">
    <w:abstractNumId w:val="14"/>
  </w:num>
  <w:num w:numId="11">
    <w:abstractNumId w:val="30"/>
  </w:num>
  <w:num w:numId="12">
    <w:abstractNumId w:val="15"/>
  </w:num>
  <w:num w:numId="13">
    <w:abstractNumId w:val="34"/>
  </w:num>
  <w:num w:numId="14">
    <w:abstractNumId w:val="36"/>
  </w:num>
  <w:num w:numId="15">
    <w:abstractNumId w:val="6"/>
  </w:num>
  <w:num w:numId="16">
    <w:abstractNumId w:val="12"/>
  </w:num>
  <w:num w:numId="17">
    <w:abstractNumId w:val="24"/>
  </w:num>
  <w:num w:numId="18">
    <w:abstractNumId w:val="16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  <w:num w:numId="23">
    <w:abstractNumId w:val="25"/>
  </w:num>
  <w:num w:numId="24">
    <w:abstractNumId w:val="9"/>
  </w:num>
  <w:num w:numId="25">
    <w:abstractNumId w:val="27"/>
  </w:num>
  <w:num w:numId="26">
    <w:abstractNumId w:val="22"/>
  </w:num>
  <w:num w:numId="27">
    <w:abstractNumId w:val="11"/>
  </w:num>
  <w:num w:numId="28">
    <w:abstractNumId w:val="5"/>
  </w:num>
  <w:num w:numId="29">
    <w:abstractNumId w:val="2"/>
  </w:num>
  <w:num w:numId="30">
    <w:abstractNumId w:val="10"/>
  </w:num>
  <w:num w:numId="31">
    <w:abstractNumId w:val="38"/>
  </w:num>
  <w:num w:numId="32">
    <w:abstractNumId w:val="19"/>
  </w:num>
  <w:num w:numId="33">
    <w:abstractNumId w:val="18"/>
  </w:num>
  <w:num w:numId="34">
    <w:abstractNumId w:val="7"/>
  </w:num>
  <w:num w:numId="35">
    <w:abstractNumId w:val="17"/>
  </w:num>
  <w:num w:numId="36">
    <w:abstractNumId w:val="20"/>
  </w:num>
  <w:num w:numId="37">
    <w:abstractNumId w:val="26"/>
  </w:num>
  <w:num w:numId="38">
    <w:abstractNumId w:val="35"/>
  </w:num>
  <w:num w:numId="39">
    <w:abstractNumId w:val="28"/>
  </w:num>
  <w:num w:numId="40">
    <w:abstractNumId w:val="0"/>
  </w:num>
  <w:num w:numId="41">
    <w:abstractNumId w:val="13"/>
  </w:num>
  <w:num w:numId="42">
    <w:abstractNumId w:val="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A2"/>
    <w:rsid w:val="000108DA"/>
    <w:rsid w:val="000113B7"/>
    <w:rsid w:val="00012D88"/>
    <w:rsid w:val="00013FD2"/>
    <w:rsid w:val="00014592"/>
    <w:rsid w:val="00024B15"/>
    <w:rsid w:val="00024DA6"/>
    <w:rsid w:val="00026E75"/>
    <w:rsid w:val="00035652"/>
    <w:rsid w:val="00036630"/>
    <w:rsid w:val="00040AFB"/>
    <w:rsid w:val="000457DE"/>
    <w:rsid w:val="000561BA"/>
    <w:rsid w:val="00061302"/>
    <w:rsid w:val="00062D3D"/>
    <w:rsid w:val="00063265"/>
    <w:rsid w:val="0006482A"/>
    <w:rsid w:val="000652E3"/>
    <w:rsid w:val="00080E38"/>
    <w:rsid w:val="00085F07"/>
    <w:rsid w:val="00087248"/>
    <w:rsid w:val="00094C06"/>
    <w:rsid w:val="0009667E"/>
    <w:rsid w:val="000A2EC5"/>
    <w:rsid w:val="000B0771"/>
    <w:rsid w:val="000B42CD"/>
    <w:rsid w:val="000C0EE1"/>
    <w:rsid w:val="000C78B9"/>
    <w:rsid w:val="000E2FD6"/>
    <w:rsid w:val="000E39FC"/>
    <w:rsid w:val="000E437F"/>
    <w:rsid w:val="000E6D72"/>
    <w:rsid w:val="000E7983"/>
    <w:rsid w:val="000F07A2"/>
    <w:rsid w:val="000F209E"/>
    <w:rsid w:val="000F4A31"/>
    <w:rsid w:val="000F4DDC"/>
    <w:rsid w:val="001008BD"/>
    <w:rsid w:val="001033D7"/>
    <w:rsid w:val="00104BB0"/>
    <w:rsid w:val="00107045"/>
    <w:rsid w:val="00113E37"/>
    <w:rsid w:val="00117D20"/>
    <w:rsid w:val="001237FC"/>
    <w:rsid w:val="0012450B"/>
    <w:rsid w:val="00124DDD"/>
    <w:rsid w:val="0012565A"/>
    <w:rsid w:val="001304E2"/>
    <w:rsid w:val="00132633"/>
    <w:rsid w:val="00132848"/>
    <w:rsid w:val="00132EAE"/>
    <w:rsid w:val="00135DE3"/>
    <w:rsid w:val="00141E04"/>
    <w:rsid w:val="0015232D"/>
    <w:rsid w:val="00157F32"/>
    <w:rsid w:val="001704F2"/>
    <w:rsid w:val="00171C8F"/>
    <w:rsid w:val="00173CE2"/>
    <w:rsid w:val="001752C2"/>
    <w:rsid w:val="001755C9"/>
    <w:rsid w:val="0017647F"/>
    <w:rsid w:val="00176EF3"/>
    <w:rsid w:val="00180703"/>
    <w:rsid w:val="00183FEE"/>
    <w:rsid w:val="001867EF"/>
    <w:rsid w:val="001927F4"/>
    <w:rsid w:val="00193249"/>
    <w:rsid w:val="001974D0"/>
    <w:rsid w:val="001A1D9A"/>
    <w:rsid w:val="001B0D7D"/>
    <w:rsid w:val="001B654C"/>
    <w:rsid w:val="001C059F"/>
    <w:rsid w:val="001C7528"/>
    <w:rsid w:val="001C78F1"/>
    <w:rsid w:val="001D3962"/>
    <w:rsid w:val="001D45A9"/>
    <w:rsid w:val="001D5DA0"/>
    <w:rsid w:val="001E5D60"/>
    <w:rsid w:val="001E6948"/>
    <w:rsid w:val="001F099F"/>
    <w:rsid w:val="001F1917"/>
    <w:rsid w:val="001F2E2F"/>
    <w:rsid w:val="001F363B"/>
    <w:rsid w:val="001F50AA"/>
    <w:rsid w:val="001F558E"/>
    <w:rsid w:val="0020384F"/>
    <w:rsid w:val="002044B4"/>
    <w:rsid w:val="0020559F"/>
    <w:rsid w:val="00206862"/>
    <w:rsid w:val="00214B9D"/>
    <w:rsid w:val="00222A51"/>
    <w:rsid w:val="002241BE"/>
    <w:rsid w:val="00233909"/>
    <w:rsid w:val="00234459"/>
    <w:rsid w:val="0023525E"/>
    <w:rsid w:val="0023748A"/>
    <w:rsid w:val="0024004A"/>
    <w:rsid w:val="0024198F"/>
    <w:rsid w:val="0024411F"/>
    <w:rsid w:val="0025586D"/>
    <w:rsid w:val="00255DFF"/>
    <w:rsid w:val="0025712D"/>
    <w:rsid w:val="00262327"/>
    <w:rsid w:val="00262A33"/>
    <w:rsid w:val="00265B2B"/>
    <w:rsid w:val="00270225"/>
    <w:rsid w:val="002740AC"/>
    <w:rsid w:val="00277E31"/>
    <w:rsid w:val="002858C0"/>
    <w:rsid w:val="00285B3D"/>
    <w:rsid w:val="00293B9A"/>
    <w:rsid w:val="002966E5"/>
    <w:rsid w:val="002A3A0E"/>
    <w:rsid w:val="002A5321"/>
    <w:rsid w:val="002B077D"/>
    <w:rsid w:val="002B2E6A"/>
    <w:rsid w:val="002B36C4"/>
    <w:rsid w:val="002C032A"/>
    <w:rsid w:val="002C1942"/>
    <w:rsid w:val="002D70C5"/>
    <w:rsid w:val="002D7A19"/>
    <w:rsid w:val="002E10B4"/>
    <w:rsid w:val="002E7145"/>
    <w:rsid w:val="002E7811"/>
    <w:rsid w:val="002F22DE"/>
    <w:rsid w:val="002F3B6F"/>
    <w:rsid w:val="002F404D"/>
    <w:rsid w:val="002F4852"/>
    <w:rsid w:val="00303382"/>
    <w:rsid w:val="0030492C"/>
    <w:rsid w:val="00305EDB"/>
    <w:rsid w:val="003117AD"/>
    <w:rsid w:val="00313DD6"/>
    <w:rsid w:val="00313F4B"/>
    <w:rsid w:val="00323E7C"/>
    <w:rsid w:val="0032457D"/>
    <w:rsid w:val="00326A9F"/>
    <w:rsid w:val="00326B1E"/>
    <w:rsid w:val="00331B72"/>
    <w:rsid w:val="00334241"/>
    <w:rsid w:val="003428D2"/>
    <w:rsid w:val="00343378"/>
    <w:rsid w:val="00346588"/>
    <w:rsid w:val="00350B02"/>
    <w:rsid w:val="00352D35"/>
    <w:rsid w:val="00364F0A"/>
    <w:rsid w:val="00371555"/>
    <w:rsid w:val="00372764"/>
    <w:rsid w:val="00375C8D"/>
    <w:rsid w:val="00375E24"/>
    <w:rsid w:val="003765BC"/>
    <w:rsid w:val="0038251C"/>
    <w:rsid w:val="00384705"/>
    <w:rsid w:val="0039002E"/>
    <w:rsid w:val="003A2D49"/>
    <w:rsid w:val="003B62CC"/>
    <w:rsid w:val="003C3591"/>
    <w:rsid w:val="003C6F02"/>
    <w:rsid w:val="003D361A"/>
    <w:rsid w:val="003F0066"/>
    <w:rsid w:val="003F37A5"/>
    <w:rsid w:val="003F44A8"/>
    <w:rsid w:val="003F67B8"/>
    <w:rsid w:val="003F76DC"/>
    <w:rsid w:val="00400210"/>
    <w:rsid w:val="00406901"/>
    <w:rsid w:val="0041222A"/>
    <w:rsid w:val="00413E43"/>
    <w:rsid w:val="00425E02"/>
    <w:rsid w:val="004323C1"/>
    <w:rsid w:val="00434B27"/>
    <w:rsid w:val="00437D96"/>
    <w:rsid w:val="00440417"/>
    <w:rsid w:val="00442C32"/>
    <w:rsid w:val="00442D6D"/>
    <w:rsid w:val="00443487"/>
    <w:rsid w:val="004455D7"/>
    <w:rsid w:val="00452970"/>
    <w:rsid w:val="00456A8D"/>
    <w:rsid w:val="004708E4"/>
    <w:rsid w:val="0047171F"/>
    <w:rsid w:val="00471AA5"/>
    <w:rsid w:val="00473149"/>
    <w:rsid w:val="0047362D"/>
    <w:rsid w:val="00481D84"/>
    <w:rsid w:val="00485743"/>
    <w:rsid w:val="004A495F"/>
    <w:rsid w:val="004A5869"/>
    <w:rsid w:val="004A58EA"/>
    <w:rsid w:val="004A7C81"/>
    <w:rsid w:val="004B1734"/>
    <w:rsid w:val="004B2D0B"/>
    <w:rsid w:val="004B3657"/>
    <w:rsid w:val="004B66DC"/>
    <w:rsid w:val="004C0391"/>
    <w:rsid w:val="004C4945"/>
    <w:rsid w:val="004C793A"/>
    <w:rsid w:val="004D7E30"/>
    <w:rsid w:val="004F26EF"/>
    <w:rsid w:val="004F3ED0"/>
    <w:rsid w:val="004F3F45"/>
    <w:rsid w:val="005038AF"/>
    <w:rsid w:val="00511375"/>
    <w:rsid w:val="0051427A"/>
    <w:rsid w:val="00521B16"/>
    <w:rsid w:val="00523F2C"/>
    <w:rsid w:val="00530182"/>
    <w:rsid w:val="00531210"/>
    <w:rsid w:val="005331E5"/>
    <w:rsid w:val="005356E8"/>
    <w:rsid w:val="00535831"/>
    <w:rsid w:val="00560554"/>
    <w:rsid w:val="0056076C"/>
    <w:rsid w:val="00561245"/>
    <w:rsid w:val="00562871"/>
    <w:rsid w:val="00566532"/>
    <w:rsid w:val="0058333B"/>
    <w:rsid w:val="005923A9"/>
    <w:rsid w:val="005924EF"/>
    <w:rsid w:val="00595A11"/>
    <w:rsid w:val="00597407"/>
    <w:rsid w:val="005974AF"/>
    <w:rsid w:val="005B2FB7"/>
    <w:rsid w:val="005B3FAA"/>
    <w:rsid w:val="005B41E7"/>
    <w:rsid w:val="005B4926"/>
    <w:rsid w:val="005C5E04"/>
    <w:rsid w:val="005D0319"/>
    <w:rsid w:val="005D0D2A"/>
    <w:rsid w:val="005D1176"/>
    <w:rsid w:val="005D3ADD"/>
    <w:rsid w:val="005D5293"/>
    <w:rsid w:val="005E500E"/>
    <w:rsid w:val="005F08F2"/>
    <w:rsid w:val="005F1648"/>
    <w:rsid w:val="005F45D7"/>
    <w:rsid w:val="005F4A87"/>
    <w:rsid w:val="005F600B"/>
    <w:rsid w:val="005F695C"/>
    <w:rsid w:val="005F7623"/>
    <w:rsid w:val="00600E73"/>
    <w:rsid w:val="006015A3"/>
    <w:rsid w:val="006168B6"/>
    <w:rsid w:val="00616A7E"/>
    <w:rsid w:val="00616F84"/>
    <w:rsid w:val="0062075F"/>
    <w:rsid w:val="00621A43"/>
    <w:rsid w:val="00622B72"/>
    <w:rsid w:val="0064568D"/>
    <w:rsid w:val="00650F17"/>
    <w:rsid w:val="006510A2"/>
    <w:rsid w:val="00651A51"/>
    <w:rsid w:val="006549D7"/>
    <w:rsid w:val="00656855"/>
    <w:rsid w:val="00662C2F"/>
    <w:rsid w:val="00665E3E"/>
    <w:rsid w:val="006673D9"/>
    <w:rsid w:val="00670862"/>
    <w:rsid w:val="006753ED"/>
    <w:rsid w:val="00680D9B"/>
    <w:rsid w:val="006862AC"/>
    <w:rsid w:val="00691276"/>
    <w:rsid w:val="00692FF2"/>
    <w:rsid w:val="00697F87"/>
    <w:rsid w:val="006A0920"/>
    <w:rsid w:val="006A1C6C"/>
    <w:rsid w:val="006B5F81"/>
    <w:rsid w:val="006B6FCA"/>
    <w:rsid w:val="006C70BF"/>
    <w:rsid w:val="006D12FA"/>
    <w:rsid w:val="006D1ED3"/>
    <w:rsid w:val="006D2EBD"/>
    <w:rsid w:val="006F1567"/>
    <w:rsid w:val="006F22BC"/>
    <w:rsid w:val="00701254"/>
    <w:rsid w:val="00703093"/>
    <w:rsid w:val="00704C3A"/>
    <w:rsid w:val="007054D1"/>
    <w:rsid w:val="007171B2"/>
    <w:rsid w:val="00720E1B"/>
    <w:rsid w:val="007300A3"/>
    <w:rsid w:val="00732D49"/>
    <w:rsid w:val="00737F07"/>
    <w:rsid w:val="00763605"/>
    <w:rsid w:val="00765065"/>
    <w:rsid w:val="007653FC"/>
    <w:rsid w:val="0076572B"/>
    <w:rsid w:val="00765E9E"/>
    <w:rsid w:val="007672F2"/>
    <w:rsid w:val="00773DD6"/>
    <w:rsid w:val="00775948"/>
    <w:rsid w:val="007762F6"/>
    <w:rsid w:val="00783526"/>
    <w:rsid w:val="00784B25"/>
    <w:rsid w:val="00787A34"/>
    <w:rsid w:val="007921B1"/>
    <w:rsid w:val="007977D3"/>
    <w:rsid w:val="007A3BE8"/>
    <w:rsid w:val="007A4A12"/>
    <w:rsid w:val="007B0152"/>
    <w:rsid w:val="007B1A7C"/>
    <w:rsid w:val="007B1D15"/>
    <w:rsid w:val="007B5F5E"/>
    <w:rsid w:val="007C204D"/>
    <w:rsid w:val="007C224E"/>
    <w:rsid w:val="007C32F5"/>
    <w:rsid w:val="007C3686"/>
    <w:rsid w:val="007C4636"/>
    <w:rsid w:val="007C6A29"/>
    <w:rsid w:val="007C7C75"/>
    <w:rsid w:val="007D2601"/>
    <w:rsid w:val="007D2C2C"/>
    <w:rsid w:val="007D3B5F"/>
    <w:rsid w:val="007D7816"/>
    <w:rsid w:val="007E285D"/>
    <w:rsid w:val="007E286C"/>
    <w:rsid w:val="007E29A2"/>
    <w:rsid w:val="007E2E0E"/>
    <w:rsid w:val="007E34AD"/>
    <w:rsid w:val="007E4268"/>
    <w:rsid w:val="0080616B"/>
    <w:rsid w:val="00811DB7"/>
    <w:rsid w:val="008172E3"/>
    <w:rsid w:val="00821727"/>
    <w:rsid w:val="00825ADC"/>
    <w:rsid w:val="00831149"/>
    <w:rsid w:val="008347A3"/>
    <w:rsid w:val="0083489C"/>
    <w:rsid w:val="0083621D"/>
    <w:rsid w:val="00840DAF"/>
    <w:rsid w:val="00844D7D"/>
    <w:rsid w:val="008571EB"/>
    <w:rsid w:val="0085769C"/>
    <w:rsid w:val="008636CE"/>
    <w:rsid w:val="00863F03"/>
    <w:rsid w:val="00871550"/>
    <w:rsid w:val="00883C48"/>
    <w:rsid w:val="00883E00"/>
    <w:rsid w:val="00885556"/>
    <w:rsid w:val="008859A1"/>
    <w:rsid w:val="00891D7F"/>
    <w:rsid w:val="00892E0C"/>
    <w:rsid w:val="008930A7"/>
    <w:rsid w:val="00893A96"/>
    <w:rsid w:val="00895494"/>
    <w:rsid w:val="00896DF9"/>
    <w:rsid w:val="008978D3"/>
    <w:rsid w:val="008A741C"/>
    <w:rsid w:val="008A7564"/>
    <w:rsid w:val="008B5515"/>
    <w:rsid w:val="008B75AF"/>
    <w:rsid w:val="008C21D0"/>
    <w:rsid w:val="008C44AA"/>
    <w:rsid w:val="008C5874"/>
    <w:rsid w:val="008C5C78"/>
    <w:rsid w:val="008D47D8"/>
    <w:rsid w:val="008E1008"/>
    <w:rsid w:val="008E2926"/>
    <w:rsid w:val="008E2FF2"/>
    <w:rsid w:val="008E40F1"/>
    <w:rsid w:val="008E7B37"/>
    <w:rsid w:val="008F41AE"/>
    <w:rsid w:val="00901C1F"/>
    <w:rsid w:val="00902F1A"/>
    <w:rsid w:val="009043A9"/>
    <w:rsid w:val="0090789F"/>
    <w:rsid w:val="00907EC7"/>
    <w:rsid w:val="009103E7"/>
    <w:rsid w:val="00916C8B"/>
    <w:rsid w:val="009209E6"/>
    <w:rsid w:val="00923B38"/>
    <w:rsid w:val="0094034E"/>
    <w:rsid w:val="0094108E"/>
    <w:rsid w:val="00943A3B"/>
    <w:rsid w:val="009445ED"/>
    <w:rsid w:val="00945CC9"/>
    <w:rsid w:val="009548DE"/>
    <w:rsid w:val="00954BED"/>
    <w:rsid w:val="00961FD6"/>
    <w:rsid w:val="00966246"/>
    <w:rsid w:val="00973855"/>
    <w:rsid w:val="0098510D"/>
    <w:rsid w:val="00991BBA"/>
    <w:rsid w:val="00993237"/>
    <w:rsid w:val="009975F8"/>
    <w:rsid w:val="009A2F4F"/>
    <w:rsid w:val="009B56D2"/>
    <w:rsid w:val="009B7A0E"/>
    <w:rsid w:val="009B7CA1"/>
    <w:rsid w:val="009C00F0"/>
    <w:rsid w:val="009C0BC6"/>
    <w:rsid w:val="009C0F02"/>
    <w:rsid w:val="009C3F3B"/>
    <w:rsid w:val="009C421B"/>
    <w:rsid w:val="009D503A"/>
    <w:rsid w:val="009D6513"/>
    <w:rsid w:val="009E3C10"/>
    <w:rsid w:val="009F13B4"/>
    <w:rsid w:val="009F3B31"/>
    <w:rsid w:val="009F65C5"/>
    <w:rsid w:val="009F69BD"/>
    <w:rsid w:val="009F766F"/>
    <w:rsid w:val="00A0215E"/>
    <w:rsid w:val="00A0605D"/>
    <w:rsid w:val="00A117B4"/>
    <w:rsid w:val="00A175FC"/>
    <w:rsid w:val="00A17D22"/>
    <w:rsid w:val="00A265B4"/>
    <w:rsid w:val="00A279F4"/>
    <w:rsid w:val="00A34590"/>
    <w:rsid w:val="00A373A9"/>
    <w:rsid w:val="00A4491B"/>
    <w:rsid w:val="00A45865"/>
    <w:rsid w:val="00A504D3"/>
    <w:rsid w:val="00A52D3B"/>
    <w:rsid w:val="00A54CE0"/>
    <w:rsid w:val="00A61150"/>
    <w:rsid w:val="00A6483B"/>
    <w:rsid w:val="00A702C0"/>
    <w:rsid w:val="00A70544"/>
    <w:rsid w:val="00A745DC"/>
    <w:rsid w:val="00A778BD"/>
    <w:rsid w:val="00A9614C"/>
    <w:rsid w:val="00A97161"/>
    <w:rsid w:val="00AA58BC"/>
    <w:rsid w:val="00AA7843"/>
    <w:rsid w:val="00AA7918"/>
    <w:rsid w:val="00AB72B1"/>
    <w:rsid w:val="00AC00B8"/>
    <w:rsid w:val="00AC1C06"/>
    <w:rsid w:val="00AC6F83"/>
    <w:rsid w:val="00AC6FF8"/>
    <w:rsid w:val="00AC79ED"/>
    <w:rsid w:val="00AD0687"/>
    <w:rsid w:val="00AD103A"/>
    <w:rsid w:val="00AD611E"/>
    <w:rsid w:val="00AE3486"/>
    <w:rsid w:val="00AE44FC"/>
    <w:rsid w:val="00AE5DC0"/>
    <w:rsid w:val="00AF0609"/>
    <w:rsid w:val="00AF3DFE"/>
    <w:rsid w:val="00AF670B"/>
    <w:rsid w:val="00AF7F15"/>
    <w:rsid w:val="00B03288"/>
    <w:rsid w:val="00B033B0"/>
    <w:rsid w:val="00B04FB4"/>
    <w:rsid w:val="00B06BE8"/>
    <w:rsid w:val="00B116DA"/>
    <w:rsid w:val="00B126AC"/>
    <w:rsid w:val="00B14261"/>
    <w:rsid w:val="00B15288"/>
    <w:rsid w:val="00B20E1A"/>
    <w:rsid w:val="00B21969"/>
    <w:rsid w:val="00B21CF1"/>
    <w:rsid w:val="00B35E88"/>
    <w:rsid w:val="00B40331"/>
    <w:rsid w:val="00B41365"/>
    <w:rsid w:val="00B448B4"/>
    <w:rsid w:val="00B44EFE"/>
    <w:rsid w:val="00B50B93"/>
    <w:rsid w:val="00B60652"/>
    <w:rsid w:val="00B6169F"/>
    <w:rsid w:val="00B6243B"/>
    <w:rsid w:val="00B62C76"/>
    <w:rsid w:val="00B644E3"/>
    <w:rsid w:val="00B712E7"/>
    <w:rsid w:val="00B75922"/>
    <w:rsid w:val="00B76B32"/>
    <w:rsid w:val="00B777F2"/>
    <w:rsid w:val="00B81BDD"/>
    <w:rsid w:val="00B83AC6"/>
    <w:rsid w:val="00B9282F"/>
    <w:rsid w:val="00B9441F"/>
    <w:rsid w:val="00B945C3"/>
    <w:rsid w:val="00B95C6A"/>
    <w:rsid w:val="00BA04A3"/>
    <w:rsid w:val="00BA0677"/>
    <w:rsid w:val="00BA0B3D"/>
    <w:rsid w:val="00BA40A7"/>
    <w:rsid w:val="00BA5BAD"/>
    <w:rsid w:val="00BB20E9"/>
    <w:rsid w:val="00BB31B9"/>
    <w:rsid w:val="00BB4B1D"/>
    <w:rsid w:val="00BB5536"/>
    <w:rsid w:val="00BB7273"/>
    <w:rsid w:val="00BC2A28"/>
    <w:rsid w:val="00BD695C"/>
    <w:rsid w:val="00BE2D60"/>
    <w:rsid w:val="00BE5D8E"/>
    <w:rsid w:val="00BF50A3"/>
    <w:rsid w:val="00C02CA3"/>
    <w:rsid w:val="00C05F3B"/>
    <w:rsid w:val="00C07CC0"/>
    <w:rsid w:val="00C102A1"/>
    <w:rsid w:val="00C10769"/>
    <w:rsid w:val="00C17A21"/>
    <w:rsid w:val="00C2015D"/>
    <w:rsid w:val="00C20470"/>
    <w:rsid w:val="00C231A7"/>
    <w:rsid w:val="00C24C2E"/>
    <w:rsid w:val="00C24D78"/>
    <w:rsid w:val="00C3067F"/>
    <w:rsid w:val="00C313E8"/>
    <w:rsid w:val="00C34815"/>
    <w:rsid w:val="00C349AA"/>
    <w:rsid w:val="00C3544C"/>
    <w:rsid w:val="00C600E9"/>
    <w:rsid w:val="00C617F2"/>
    <w:rsid w:val="00C664F0"/>
    <w:rsid w:val="00C72EC0"/>
    <w:rsid w:val="00C75F27"/>
    <w:rsid w:val="00C7787E"/>
    <w:rsid w:val="00C816E3"/>
    <w:rsid w:val="00C837B8"/>
    <w:rsid w:val="00C8523B"/>
    <w:rsid w:val="00C85AB2"/>
    <w:rsid w:val="00C90108"/>
    <w:rsid w:val="00C90AD3"/>
    <w:rsid w:val="00C919AD"/>
    <w:rsid w:val="00C96A05"/>
    <w:rsid w:val="00C97690"/>
    <w:rsid w:val="00CA2C5B"/>
    <w:rsid w:val="00CB36AE"/>
    <w:rsid w:val="00CB5104"/>
    <w:rsid w:val="00CB5750"/>
    <w:rsid w:val="00CB60A2"/>
    <w:rsid w:val="00CC54D3"/>
    <w:rsid w:val="00CD487E"/>
    <w:rsid w:val="00CE5700"/>
    <w:rsid w:val="00CE613B"/>
    <w:rsid w:val="00CF5471"/>
    <w:rsid w:val="00D0657F"/>
    <w:rsid w:val="00D12E24"/>
    <w:rsid w:val="00D133D5"/>
    <w:rsid w:val="00D14D83"/>
    <w:rsid w:val="00D157EF"/>
    <w:rsid w:val="00D17E80"/>
    <w:rsid w:val="00D30B88"/>
    <w:rsid w:val="00D32AC9"/>
    <w:rsid w:val="00D4366C"/>
    <w:rsid w:val="00D50ED2"/>
    <w:rsid w:val="00D51619"/>
    <w:rsid w:val="00D5166E"/>
    <w:rsid w:val="00D52543"/>
    <w:rsid w:val="00D53914"/>
    <w:rsid w:val="00D57A4F"/>
    <w:rsid w:val="00D64085"/>
    <w:rsid w:val="00D65CF4"/>
    <w:rsid w:val="00D66F60"/>
    <w:rsid w:val="00D76E9F"/>
    <w:rsid w:val="00D83EE4"/>
    <w:rsid w:val="00D90C7A"/>
    <w:rsid w:val="00D9287E"/>
    <w:rsid w:val="00D97031"/>
    <w:rsid w:val="00DA794D"/>
    <w:rsid w:val="00DB1502"/>
    <w:rsid w:val="00DB2B4C"/>
    <w:rsid w:val="00DB685A"/>
    <w:rsid w:val="00DC1880"/>
    <w:rsid w:val="00DC560E"/>
    <w:rsid w:val="00DC7B1D"/>
    <w:rsid w:val="00DD2A4E"/>
    <w:rsid w:val="00DD6EBD"/>
    <w:rsid w:val="00DD7C3F"/>
    <w:rsid w:val="00DE51A6"/>
    <w:rsid w:val="00DE70A4"/>
    <w:rsid w:val="00DF5349"/>
    <w:rsid w:val="00DF59C1"/>
    <w:rsid w:val="00E05FFC"/>
    <w:rsid w:val="00E11723"/>
    <w:rsid w:val="00E12E34"/>
    <w:rsid w:val="00E1464A"/>
    <w:rsid w:val="00E26D66"/>
    <w:rsid w:val="00E3184D"/>
    <w:rsid w:val="00E3268D"/>
    <w:rsid w:val="00E33AEE"/>
    <w:rsid w:val="00E33C93"/>
    <w:rsid w:val="00E349F2"/>
    <w:rsid w:val="00E37D87"/>
    <w:rsid w:val="00E42A60"/>
    <w:rsid w:val="00E43DB9"/>
    <w:rsid w:val="00E47E52"/>
    <w:rsid w:val="00E556EC"/>
    <w:rsid w:val="00E56443"/>
    <w:rsid w:val="00E57C69"/>
    <w:rsid w:val="00E624A2"/>
    <w:rsid w:val="00E65E49"/>
    <w:rsid w:val="00E754BB"/>
    <w:rsid w:val="00E81095"/>
    <w:rsid w:val="00E81BB0"/>
    <w:rsid w:val="00E8229E"/>
    <w:rsid w:val="00E82468"/>
    <w:rsid w:val="00E83E01"/>
    <w:rsid w:val="00E8562C"/>
    <w:rsid w:val="00E85D66"/>
    <w:rsid w:val="00E87B07"/>
    <w:rsid w:val="00E910F5"/>
    <w:rsid w:val="00E94B8C"/>
    <w:rsid w:val="00EA5592"/>
    <w:rsid w:val="00EA64BC"/>
    <w:rsid w:val="00EB6CBF"/>
    <w:rsid w:val="00EC021C"/>
    <w:rsid w:val="00EC3FA4"/>
    <w:rsid w:val="00EC6EF3"/>
    <w:rsid w:val="00ED6677"/>
    <w:rsid w:val="00EE15F8"/>
    <w:rsid w:val="00EE58AF"/>
    <w:rsid w:val="00EF02D1"/>
    <w:rsid w:val="00EF031B"/>
    <w:rsid w:val="00F00208"/>
    <w:rsid w:val="00F01D66"/>
    <w:rsid w:val="00F1317B"/>
    <w:rsid w:val="00F16DF6"/>
    <w:rsid w:val="00F213A8"/>
    <w:rsid w:val="00F23E2F"/>
    <w:rsid w:val="00F32770"/>
    <w:rsid w:val="00F32808"/>
    <w:rsid w:val="00F32D87"/>
    <w:rsid w:val="00F33541"/>
    <w:rsid w:val="00F35FB3"/>
    <w:rsid w:val="00F40118"/>
    <w:rsid w:val="00F45261"/>
    <w:rsid w:val="00F46D5F"/>
    <w:rsid w:val="00F46D83"/>
    <w:rsid w:val="00F50753"/>
    <w:rsid w:val="00F60EC8"/>
    <w:rsid w:val="00F61EA7"/>
    <w:rsid w:val="00F65F8C"/>
    <w:rsid w:val="00F662A5"/>
    <w:rsid w:val="00F66FFF"/>
    <w:rsid w:val="00F67281"/>
    <w:rsid w:val="00F67886"/>
    <w:rsid w:val="00F67F64"/>
    <w:rsid w:val="00F71027"/>
    <w:rsid w:val="00F73839"/>
    <w:rsid w:val="00F76277"/>
    <w:rsid w:val="00F825D6"/>
    <w:rsid w:val="00F84F49"/>
    <w:rsid w:val="00F91135"/>
    <w:rsid w:val="00FA468F"/>
    <w:rsid w:val="00FA59F4"/>
    <w:rsid w:val="00FA747F"/>
    <w:rsid w:val="00FB0C36"/>
    <w:rsid w:val="00FB5494"/>
    <w:rsid w:val="00FB767E"/>
    <w:rsid w:val="00FC1BEB"/>
    <w:rsid w:val="00FC2D83"/>
    <w:rsid w:val="00FC6B15"/>
    <w:rsid w:val="00FD385F"/>
    <w:rsid w:val="00FD3BEB"/>
    <w:rsid w:val="00FD5587"/>
    <w:rsid w:val="00FD55AA"/>
    <w:rsid w:val="00FE1E5F"/>
    <w:rsid w:val="00FE4F2C"/>
    <w:rsid w:val="00FE57AD"/>
    <w:rsid w:val="00FF2885"/>
    <w:rsid w:val="00FF6654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206344A"/>
  <w15:docId w15:val="{C8E74439-0782-4B5D-B22A-C6296DB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35AF50488B44B66038520C92177A" ma:contentTypeVersion="7" ma:contentTypeDescription="Create a new document." ma:contentTypeScope="" ma:versionID="31ae43e29b22bcaeb8e877f584af22e7">
  <xsd:schema xmlns:xsd="http://www.w3.org/2001/XMLSchema" xmlns:xs="http://www.w3.org/2001/XMLSchema" xmlns:p="http://schemas.microsoft.com/office/2006/metadata/properties" xmlns:ns3="b0b01d27-5748-4b5c-b1b3-2d0369a1db3b" targetNamespace="http://schemas.microsoft.com/office/2006/metadata/properties" ma:root="true" ma:fieldsID="6689e07a5b3d9f319fe95ea9038ea7e7" ns3:_="">
    <xsd:import namespace="b0b01d27-5748-4b5c-b1b3-2d0369a1db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1d27-5748-4b5c-b1b3-2d0369a1d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B404A-B8BF-42EF-9E90-B0A721A0F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A1391-DF32-4C6F-91F8-A5A12C9DD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35D2D8-CE17-4D67-AF0B-CCC9F408E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93A3D-7F6E-4D0E-953D-1A441BBD3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01d27-5748-4b5c-b1b3-2d0369a1d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Amadeo Javier Flores Carcagno</dc:creator>
  <cp:lastModifiedBy>ST-  Huaman Coronel, Pepe</cp:lastModifiedBy>
  <cp:revision>19</cp:revision>
  <cp:lastPrinted>2019-07-08T14:58:00Z</cp:lastPrinted>
  <dcterms:created xsi:type="dcterms:W3CDTF">2020-07-01T21:18:00Z</dcterms:created>
  <dcterms:modified xsi:type="dcterms:W3CDTF">2020-07-06T20:10:00Z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0x010100DB1D35AF50488B44B66038520C92177A</vt:lpwstr>
  </property>
</Properties>
</file>