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92B0E" w14:textId="77777777" w:rsidR="00B945C3" w:rsidRDefault="00B945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004EAC0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5858F6BE" w:rsidR="00AC6F83" w:rsidRDefault="00FD3BEB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OCTAVA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3388A0CA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406901">
        <w:rPr>
          <w:rFonts w:ascii="Bookman Old Style" w:hAnsi="Bookman Old Style" w:cs="Arial"/>
        </w:rPr>
        <w:t>1</w:t>
      </w:r>
      <w:r w:rsidR="00FD3BEB">
        <w:rPr>
          <w:rFonts w:ascii="Bookman Old Style" w:hAnsi="Bookman Old Style" w:cs="Arial"/>
        </w:rPr>
        <w:t>7</w:t>
      </w:r>
      <w:r w:rsidR="00A373A9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171C8F">
        <w:rPr>
          <w:rFonts w:ascii="Bookman Old Style" w:hAnsi="Bookman Old Style" w:cs="Arial"/>
        </w:rPr>
        <w:t>junio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 xml:space="preserve">esión virtual (Microsoft </w:t>
      </w:r>
      <w:proofErr w:type="spellStart"/>
      <w:r w:rsidR="00CE5700">
        <w:rPr>
          <w:rFonts w:ascii="Bookman Old Style" w:hAnsi="Bookman Old Style" w:cs="Arial"/>
        </w:rPr>
        <w:t>Teams</w:t>
      </w:r>
      <w:proofErr w:type="spellEnd"/>
      <w:r w:rsidR="00CE5700">
        <w:rPr>
          <w:rFonts w:ascii="Bookman Old Style" w:hAnsi="Bookman Old Style" w:cs="Arial"/>
        </w:rPr>
        <w:t>)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3B77593" w:rsidR="00D32AC9" w:rsidRDefault="00D32AC9" w:rsidP="007A4A12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ACTA </w:t>
      </w:r>
    </w:p>
    <w:p w14:paraId="12E5080B" w14:textId="53091FE3" w:rsidR="007E34AD" w:rsidRDefault="007E34AD" w:rsidP="007A4A12">
      <w:pPr>
        <w:spacing w:after="0" w:line="240" w:lineRule="auto"/>
        <w:ind w:left="708"/>
        <w:rPr>
          <w:rFonts w:ascii="Bookman Old Style" w:hAnsi="Bookman Old Style" w:cs="Arial"/>
        </w:rPr>
      </w:pPr>
      <w:r w:rsidRPr="007E34AD">
        <w:rPr>
          <w:rFonts w:ascii="Bookman Old Style" w:hAnsi="Bookman Old Style" w:cs="Arial"/>
        </w:rPr>
        <w:t>Aprob</w:t>
      </w:r>
      <w:r w:rsidR="008636CE">
        <w:rPr>
          <w:rFonts w:ascii="Bookman Old Style" w:hAnsi="Bookman Old Style" w:cs="Arial"/>
        </w:rPr>
        <w:t xml:space="preserve">ación </w:t>
      </w:r>
      <w:r w:rsidR="00BB5536">
        <w:rPr>
          <w:rFonts w:ascii="Bookman Old Style" w:hAnsi="Bookman Old Style" w:cs="Arial"/>
        </w:rPr>
        <w:t>d</w:t>
      </w:r>
      <w:r w:rsidR="008636CE">
        <w:rPr>
          <w:rFonts w:ascii="Bookman Old Style" w:hAnsi="Bookman Old Style" w:cs="Arial"/>
        </w:rPr>
        <w:t>el a</w:t>
      </w:r>
      <w:r>
        <w:rPr>
          <w:rFonts w:ascii="Bookman Old Style" w:hAnsi="Bookman Old Style" w:cs="Arial"/>
        </w:rPr>
        <w:t>cta de la</w:t>
      </w:r>
      <w:r w:rsidR="007C32F5">
        <w:rPr>
          <w:rFonts w:ascii="Bookman Old Style" w:hAnsi="Bookman Old Style" w:cs="Arial"/>
        </w:rPr>
        <w:t xml:space="preserve"> </w:t>
      </w:r>
      <w:r w:rsidR="00FD3BEB">
        <w:rPr>
          <w:rFonts w:ascii="Bookman Old Style" w:hAnsi="Bookman Old Style" w:cs="Arial"/>
        </w:rPr>
        <w:t>Séptima</w:t>
      </w:r>
      <w:r>
        <w:rPr>
          <w:rFonts w:ascii="Bookman Old Style" w:hAnsi="Bookman Old Style" w:cs="Arial"/>
        </w:rPr>
        <w:t xml:space="preserve"> </w:t>
      </w:r>
      <w:r w:rsidR="00692FF2">
        <w:rPr>
          <w:rFonts w:ascii="Bookman Old Style" w:hAnsi="Bookman Old Style" w:cs="Arial"/>
        </w:rPr>
        <w:t xml:space="preserve">Sesión </w:t>
      </w:r>
      <w:r w:rsidR="007C32F5">
        <w:rPr>
          <w:rFonts w:ascii="Bookman Old Style" w:hAnsi="Bookman Old Style" w:cs="Arial"/>
        </w:rPr>
        <w:t xml:space="preserve">Ordinaria de la Comisión, del </w:t>
      </w:r>
      <w:r w:rsidR="00FD3BEB">
        <w:rPr>
          <w:rFonts w:ascii="Bookman Old Style" w:hAnsi="Bookman Old Style" w:cs="Arial"/>
        </w:rPr>
        <w:t>10</w:t>
      </w:r>
      <w:r w:rsidR="007C32F5">
        <w:rPr>
          <w:rFonts w:ascii="Bookman Old Style" w:hAnsi="Bookman Old Style" w:cs="Arial"/>
        </w:rPr>
        <w:t xml:space="preserve"> de </w:t>
      </w:r>
      <w:r w:rsidR="00406901">
        <w:rPr>
          <w:rFonts w:ascii="Bookman Old Style" w:hAnsi="Bookman Old Style" w:cs="Arial"/>
        </w:rPr>
        <w:t>junio</w:t>
      </w:r>
      <w:r w:rsidR="007C32F5">
        <w:rPr>
          <w:rFonts w:ascii="Bookman Old Style" w:hAnsi="Bookman Old Style" w:cs="Arial"/>
        </w:rPr>
        <w:t xml:space="preserve"> de 2020</w:t>
      </w:r>
      <w:r w:rsidR="00BB5536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14DCA3A1" w:rsidR="00E8562C" w:rsidRDefault="00B644E3" w:rsidP="00E8562C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 w:rsidRPr="00B644E3">
        <w:rPr>
          <w:rFonts w:ascii="Bookman Old Style" w:hAnsi="Bookman Old Style" w:cs="Arial"/>
          <w:b/>
        </w:rPr>
        <w:t>DESPACHO</w:t>
      </w:r>
    </w:p>
    <w:p w14:paraId="2F2C32A8" w14:textId="4F3E6813" w:rsidR="00E8562C" w:rsidRDefault="00132EAE" w:rsidP="00171C8F">
      <w:pPr>
        <w:pStyle w:val="Prrafodelista"/>
        <w:numPr>
          <w:ilvl w:val="1"/>
          <w:numId w:val="40"/>
        </w:numPr>
        <w:spacing w:after="0" w:line="360" w:lineRule="auto"/>
        <w:ind w:left="1276" w:hanging="56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E8562C" w:rsidRPr="00F61EA7">
        <w:rPr>
          <w:rFonts w:ascii="Bookman Old Style" w:hAnsi="Bookman Old Style" w:cs="Arial"/>
          <w:bCs/>
        </w:rPr>
        <w:t xml:space="preserve"> de </w:t>
      </w:r>
      <w:r w:rsidR="003A2D49">
        <w:rPr>
          <w:rFonts w:ascii="Bookman Old Style" w:hAnsi="Bookman Old Style" w:cs="Arial"/>
          <w:bCs/>
        </w:rPr>
        <w:t xml:space="preserve">documentos recibidos del </w:t>
      </w:r>
      <w:r w:rsidR="00FD3BEB">
        <w:rPr>
          <w:rFonts w:ascii="Bookman Old Style" w:hAnsi="Bookman Old Style" w:cs="Arial"/>
          <w:bCs/>
        </w:rPr>
        <w:t xml:space="preserve">9 </w:t>
      </w:r>
      <w:r w:rsidR="00406901">
        <w:rPr>
          <w:rFonts w:ascii="Bookman Old Style" w:hAnsi="Bookman Old Style" w:cs="Arial"/>
          <w:bCs/>
        </w:rPr>
        <w:t xml:space="preserve">al </w:t>
      </w:r>
      <w:r w:rsidR="00FD3BEB">
        <w:rPr>
          <w:rFonts w:ascii="Bookman Old Style" w:hAnsi="Bookman Old Style" w:cs="Arial"/>
          <w:bCs/>
        </w:rPr>
        <w:t>15</w:t>
      </w:r>
      <w:r w:rsidR="00171C8F">
        <w:rPr>
          <w:rFonts w:ascii="Bookman Old Style" w:hAnsi="Bookman Old Style" w:cs="Arial"/>
          <w:bCs/>
        </w:rPr>
        <w:t xml:space="preserve"> de junio</w:t>
      </w:r>
      <w:r w:rsidR="003A2D49">
        <w:rPr>
          <w:rFonts w:ascii="Bookman Old Style" w:hAnsi="Bookman Old Style" w:cs="Arial"/>
          <w:bCs/>
        </w:rPr>
        <w:t xml:space="preserve"> de 2020</w:t>
      </w:r>
      <w:r w:rsidR="00334241">
        <w:rPr>
          <w:rFonts w:ascii="Bookman Old Style" w:hAnsi="Bookman Old Style" w:cs="Arial"/>
          <w:bCs/>
        </w:rPr>
        <w:t>.</w:t>
      </w:r>
    </w:p>
    <w:p w14:paraId="1354D174" w14:textId="42CBCD77" w:rsidR="003A2D49" w:rsidRDefault="00132EAE" w:rsidP="00171C8F">
      <w:pPr>
        <w:pStyle w:val="Prrafodelista"/>
        <w:numPr>
          <w:ilvl w:val="1"/>
          <w:numId w:val="40"/>
        </w:numPr>
        <w:spacing w:after="0" w:line="360" w:lineRule="auto"/>
        <w:ind w:left="1276" w:hanging="56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3A2D49" w:rsidRPr="00F61EA7">
        <w:rPr>
          <w:rFonts w:ascii="Bookman Old Style" w:hAnsi="Bookman Old Style" w:cs="Arial"/>
          <w:bCs/>
        </w:rPr>
        <w:t xml:space="preserve"> de</w:t>
      </w:r>
      <w:r w:rsidR="00171C8F">
        <w:rPr>
          <w:rFonts w:ascii="Bookman Old Style" w:hAnsi="Bookman Old Style" w:cs="Arial"/>
          <w:bCs/>
        </w:rPr>
        <w:t xml:space="preserve"> </w:t>
      </w:r>
      <w:r w:rsidR="003A2D49">
        <w:rPr>
          <w:rFonts w:ascii="Bookman Old Style" w:hAnsi="Bookman Old Style" w:cs="Arial"/>
          <w:bCs/>
        </w:rPr>
        <w:t xml:space="preserve">documentos remitidos del </w:t>
      </w:r>
      <w:r w:rsidR="00FD3BEB">
        <w:rPr>
          <w:rFonts w:ascii="Bookman Old Style" w:hAnsi="Bookman Old Style" w:cs="Arial"/>
          <w:bCs/>
        </w:rPr>
        <w:t>9</w:t>
      </w:r>
      <w:r w:rsidR="00C10769">
        <w:rPr>
          <w:rFonts w:ascii="Bookman Old Style" w:hAnsi="Bookman Old Style" w:cs="Arial"/>
          <w:bCs/>
        </w:rPr>
        <w:t xml:space="preserve"> al </w:t>
      </w:r>
      <w:r w:rsidR="00FD3BEB">
        <w:rPr>
          <w:rFonts w:ascii="Bookman Old Style" w:hAnsi="Bookman Old Style" w:cs="Arial"/>
          <w:bCs/>
        </w:rPr>
        <w:t>15</w:t>
      </w:r>
      <w:r w:rsidR="00C10769">
        <w:rPr>
          <w:rFonts w:ascii="Bookman Old Style" w:hAnsi="Bookman Old Style" w:cs="Arial"/>
          <w:bCs/>
        </w:rPr>
        <w:t xml:space="preserve"> de </w:t>
      </w:r>
      <w:r w:rsidR="00171C8F">
        <w:rPr>
          <w:rFonts w:ascii="Bookman Old Style" w:hAnsi="Bookman Old Style" w:cs="Arial"/>
          <w:bCs/>
        </w:rPr>
        <w:t xml:space="preserve">junio </w:t>
      </w:r>
      <w:r w:rsidR="003A2D49">
        <w:rPr>
          <w:rFonts w:ascii="Bookman Old Style" w:hAnsi="Bookman Old Style" w:cs="Arial"/>
          <w:bCs/>
        </w:rPr>
        <w:t>de 2020.</w:t>
      </w:r>
    </w:p>
    <w:p w14:paraId="5CCBA062" w14:textId="77777777" w:rsidR="007B5F5E" w:rsidRPr="00E47E52" w:rsidRDefault="007B5F5E" w:rsidP="007B5F5E">
      <w:pPr>
        <w:pStyle w:val="Prrafodelista"/>
        <w:numPr>
          <w:ilvl w:val="1"/>
          <w:numId w:val="40"/>
        </w:numPr>
        <w:spacing w:after="0" w:line="360" w:lineRule="auto"/>
        <w:ind w:left="1276" w:hanging="579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Proyectos de Ley:</w:t>
      </w:r>
    </w:p>
    <w:p w14:paraId="1F961C62" w14:textId="6E3534FA" w:rsidR="007B5F5E" w:rsidRPr="007B5F5E" w:rsidRDefault="007B5F5E" w:rsidP="007B5F5E">
      <w:pPr>
        <w:pStyle w:val="Prrafodelista"/>
        <w:numPr>
          <w:ilvl w:val="0"/>
          <w:numId w:val="41"/>
        </w:numPr>
        <w:spacing w:after="0" w:line="240" w:lineRule="auto"/>
        <w:ind w:left="1560" w:hanging="284"/>
        <w:contextualSpacing/>
        <w:rPr>
          <w:rFonts w:ascii="Bookman Old Style" w:hAnsi="Bookman Old Style" w:cs="Arial"/>
          <w:bCs/>
        </w:rPr>
      </w:pPr>
      <w:r w:rsidRPr="00E47E52">
        <w:rPr>
          <w:rFonts w:ascii="Bookman Old Style" w:hAnsi="Bookman Old Style" w:cs="Arial"/>
          <w:b/>
        </w:rPr>
        <w:t>Proyecto de Ley 5</w:t>
      </w:r>
      <w:r>
        <w:rPr>
          <w:rFonts w:ascii="Bookman Old Style" w:hAnsi="Bookman Old Style" w:cs="Arial"/>
          <w:b/>
        </w:rPr>
        <w:t>408</w:t>
      </w:r>
      <w:r w:rsidRPr="00E47E52">
        <w:rPr>
          <w:rFonts w:ascii="Bookman Old Style" w:hAnsi="Bookman Old Style" w:cs="Arial"/>
          <w:b/>
        </w:rPr>
        <w:t>/2020-CR</w:t>
      </w:r>
      <w:r>
        <w:rPr>
          <w:rFonts w:ascii="Bookman Old Style" w:hAnsi="Bookman Old Style" w:cs="Arial"/>
          <w:bCs/>
        </w:rPr>
        <w:t>, mediante el cual se propone la “Nueva Ley que regula el Teletrabajo”</w:t>
      </w:r>
      <w:r w:rsidRPr="00E47E52">
        <w:rPr>
          <w:rFonts w:ascii="Bookman Old Style" w:hAnsi="Bookman Old Style" w:cs="Arial"/>
          <w:bCs/>
        </w:rPr>
        <w:t>.</w:t>
      </w:r>
    </w:p>
    <w:p w14:paraId="298474A3" w14:textId="0EC944E5" w:rsidR="007300A3" w:rsidRDefault="007300A3" w:rsidP="007300A3">
      <w:pPr>
        <w:pStyle w:val="Prrafodelista"/>
        <w:spacing w:after="0" w:line="240" w:lineRule="auto"/>
        <w:ind w:left="1843"/>
        <w:contextualSpacing/>
        <w:rPr>
          <w:rFonts w:ascii="Bookman Old Style" w:hAnsi="Bookman Old Style" w:cs="Arial"/>
          <w:bCs/>
        </w:rPr>
      </w:pPr>
    </w:p>
    <w:p w14:paraId="5A5226A2" w14:textId="44A96093" w:rsidR="007C4636" w:rsidRPr="00E47E52" w:rsidRDefault="007C4636" w:rsidP="007C4636">
      <w:pPr>
        <w:pStyle w:val="Prrafodelista"/>
        <w:numPr>
          <w:ilvl w:val="1"/>
          <w:numId w:val="40"/>
        </w:numPr>
        <w:spacing w:after="0" w:line="360" w:lineRule="auto"/>
        <w:ind w:left="1276" w:hanging="579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Decretos de Urgencia:</w:t>
      </w:r>
    </w:p>
    <w:p w14:paraId="1CA0E9BF" w14:textId="32BD5403" w:rsidR="007C4636" w:rsidRDefault="007C4636" w:rsidP="007C4636">
      <w:pPr>
        <w:pStyle w:val="Prrafodelista"/>
        <w:numPr>
          <w:ilvl w:val="0"/>
          <w:numId w:val="41"/>
        </w:numPr>
        <w:spacing w:after="0" w:line="240" w:lineRule="auto"/>
        <w:ind w:left="1560" w:hanging="284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/>
        </w:rPr>
        <w:t>Decreto de Urgencia 010-2019</w:t>
      </w:r>
      <w:r>
        <w:rPr>
          <w:rFonts w:ascii="Bookman Old Style" w:hAnsi="Bookman Old Style" w:cs="Arial"/>
          <w:bCs/>
        </w:rPr>
        <w:t>, que modifica la Ley 30309, “Ley que promueve la investigación científica, desarrollo tecnológico e innovación tecnológica”</w:t>
      </w:r>
      <w:r w:rsidRPr="00E47E52">
        <w:rPr>
          <w:rFonts w:ascii="Bookman Old Style" w:hAnsi="Bookman Old Style" w:cs="Arial"/>
          <w:bCs/>
        </w:rPr>
        <w:t>.</w:t>
      </w:r>
    </w:p>
    <w:p w14:paraId="244CCE4F" w14:textId="4A91807D" w:rsidR="007C4636" w:rsidRDefault="007C4636" w:rsidP="007C4636">
      <w:pPr>
        <w:pStyle w:val="Prrafodelista"/>
        <w:numPr>
          <w:ilvl w:val="0"/>
          <w:numId w:val="41"/>
        </w:numPr>
        <w:spacing w:after="0" w:line="240" w:lineRule="auto"/>
        <w:ind w:left="1560" w:hanging="284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/>
        </w:rPr>
        <w:t>Decreto de Urgencia 006-2020</w:t>
      </w:r>
      <w:r>
        <w:rPr>
          <w:rFonts w:ascii="Bookman Old Style" w:hAnsi="Bookman Old Style" w:cs="Arial"/>
          <w:bCs/>
        </w:rPr>
        <w:t>, que crea el Sistema Nacional de Transformación Digital.</w:t>
      </w:r>
    </w:p>
    <w:p w14:paraId="5A64CAF3" w14:textId="58B571A2" w:rsidR="007C4636" w:rsidRPr="007E286C" w:rsidRDefault="007C4636" w:rsidP="007E286C">
      <w:pPr>
        <w:pStyle w:val="Prrafodelista"/>
        <w:numPr>
          <w:ilvl w:val="0"/>
          <w:numId w:val="41"/>
        </w:numPr>
        <w:spacing w:after="0" w:line="240" w:lineRule="auto"/>
        <w:ind w:left="1560" w:hanging="284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/>
        </w:rPr>
        <w:t>Decreto de Urgencia 007-2020</w:t>
      </w:r>
      <w:r>
        <w:rPr>
          <w:rFonts w:ascii="Bookman Old Style" w:hAnsi="Bookman Old Style" w:cs="Arial"/>
          <w:bCs/>
        </w:rPr>
        <w:t>, que aprueba el Marco de Confianza Digital y dispone medidas para su fortalecimiento.</w:t>
      </w:r>
    </w:p>
    <w:p w14:paraId="64F1B775" w14:textId="77777777" w:rsidR="007C4636" w:rsidRPr="00E47E52" w:rsidRDefault="007C4636" w:rsidP="007300A3">
      <w:pPr>
        <w:pStyle w:val="Prrafodelista"/>
        <w:spacing w:after="0" w:line="240" w:lineRule="auto"/>
        <w:ind w:left="1843"/>
        <w:contextualSpacing/>
        <w:rPr>
          <w:rFonts w:ascii="Bookman Old Style" w:hAnsi="Bookman Old Style" w:cs="Arial"/>
          <w:bCs/>
        </w:rPr>
      </w:pPr>
    </w:p>
    <w:p w14:paraId="0CDC73E4" w14:textId="104A2744" w:rsidR="00171C8F" w:rsidRDefault="00B644E3" w:rsidP="00171C8F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INFORMES</w:t>
      </w:r>
    </w:p>
    <w:p w14:paraId="25356ABA" w14:textId="007398AA" w:rsidR="00C10769" w:rsidRPr="00C10769" w:rsidRDefault="00B644E3" w:rsidP="004668F4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 w:rsidRPr="00C10769">
        <w:rPr>
          <w:rFonts w:ascii="Bookman Old Style" w:hAnsi="Bookman Old Style" w:cs="Arial"/>
          <w:b/>
        </w:rPr>
        <w:t>PEDIDOS</w:t>
      </w:r>
    </w:p>
    <w:p w14:paraId="1460A2D5" w14:textId="6DB474D1" w:rsidR="007C204D" w:rsidRPr="00D65CF4" w:rsidRDefault="00B644E3" w:rsidP="00D65CF4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1AF08CF0" w14:textId="52CF2184" w:rsidR="00BC2A28" w:rsidRDefault="00BC2A28" w:rsidP="00D65CF4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Opinión del doctor Jorge Elías Alva Hurtado, Rector de la Universidad Nacional de Ingeniería, respecto al </w:t>
      </w:r>
      <w:r w:rsidRPr="00063265">
        <w:rPr>
          <w:rFonts w:ascii="Bookman Old Style" w:eastAsia="Times New Roman" w:hAnsi="Bookman Old Style" w:cs="Arial"/>
          <w:b/>
          <w:bCs/>
          <w:lang w:val="es-ES" w:eastAsia="es-ES"/>
        </w:rPr>
        <w:t>Proyecto de Ley 514</w:t>
      </w:r>
      <w:r>
        <w:rPr>
          <w:rFonts w:ascii="Bookman Old Style" w:eastAsia="Times New Roman" w:hAnsi="Bookman Old Style" w:cs="Arial"/>
          <w:b/>
          <w:bCs/>
          <w:lang w:val="es-ES" w:eastAsia="es-ES"/>
        </w:rPr>
        <w:t>5</w:t>
      </w:r>
      <w:r w:rsidRPr="00063265">
        <w:rPr>
          <w:rFonts w:ascii="Bookman Old Style" w:eastAsia="Times New Roman" w:hAnsi="Bookman Old Style" w:cs="Arial"/>
          <w:b/>
          <w:bCs/>
          <w:lang w:val="es-ES" w:eastAsia="es-ES"/>
        </w:rPr>
        <w:t>/2020-</w:t>
      </w:r>
      <w:r>
        <w:rPr>
          <w:rFonts w:ascii="Bookman Old Style" w:eastAsia="Times New Roman" w:hAnsi="Bookman Old Style" w:cs="Arial"/>
          <w:b/>
          <w:bCs/>
          <w:lang w:val="es-ES" w:eastAsia="es-ES"/>
        </w:rPr>
        <w:t>PE</w:t>
      </w:r>
      <w:r>
        <w:rPr>
          <w:rFonts w:ascii="Bookman Old Style" w:eastAsia="Times New Roman" w:hAnsi="Bookman Old Style" w:cs="Arial"/>
          <w:lang w:val="es-ES" w:eastAsia="es-ES"/>
        </w:rPr>
        <w:t>, mediante el cual se propone la l</w:t>
      </w:r>
      <w:r w:rsidRPr="008347A3">
        <w:rPr>
          <w:rFonts w:ascii="Bookman Old Style" w:eastAsia="Times New Roman" w:hAnsi="Bookman Old Style" w:cs="Arial"/>
          <w:lang w:val="es-ES" w:eastAsia="es-ES"/>
        </w:rPr>
        <w:t>ey que establece la moratoria para la creación y autorización de funcionamiento de nuevas universidades públicas y privadas hasta el 26 de abril del 2021</w:t>
      </w:r>
      <w:r>
        <w:rPr>
          <w:rFonts w:ascii="Bookman Old Style" w:eastAsia="Times New Roman" w:hAnsi="Bookman Old Style" w:cs="Arial"/>
          <w:lang w:val="es-ES" w:eastAsia="es-ES"/>
        </w:rPr>
        <w:t>.</w:t>
      </w:r>
      <w:r w:rsidR="00582091">
        <w:rPr>
          <w:rFonts w:ascii="Bookman Old Style" w:eastAsia="Times New Roman" w:hAnsi="Bookman Old Style" w:cs="Arial"/>
          <w:lang w:val="es-ES" w:eastAsia="es-ES"/>
        </w:rPr>
        <w:t xml:space="preserve"> </w:t>
      </w:r>
    </w:p>
    <w:p w14:paraId="6E54AB52" w14:textId="0EA514DE" w:rsidR="0047362D" w:rsidRDefault="008347A3" w:rsidP="00D65CF4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Solicitar que </w:t>
      </w:r>
      <w:r w:rsidR="00063265">
        <w:rPr>
          <w:rFonts w:ascii="Bookman Old Style" w:eastAsia="Times New Roman" w:hAnsi="Bookman Old Style" w:cs="Arial"/>
          <w:lang w:val="es-ES" w:eastAsia="es-ES"/>
        </w:rPr>
        <w:t xml:space="preserve">el </w:t>
      </w:r>
      <w:r w:rsidR="00063265" w:rsidRPr="00063265">
        <w:rPr>
          <w:rFonts w:ascii="Bookman Old Style" w:eastAsia="Times New Roman" w:hAnsi="Bookman Old Style" w:cs="Arial"/>
          <w:b/>
          <w:bCs/>
          <w:lang w:val="es-ES" w:eastAsia="es-ES"/>
        </w:rPr>
        <w:t>Proyecto de Ley 514</w:t>
      </w:r>
      <w:r>
        <w:rPr>
          <w:rFonts w:ascii="Bookman Old Style" w:eastAsia="Times New Roman" w:hAnsi="Bookman Old Style" w:cs="Arial"/>
          <w:b/>
          <w:bCs/>
          <w:lang w:val="es-ES" w:eastAsia="es-ES"/>
        </w:rPr>
        <w:t>5</w:t>
      </w:r>
      <w:r w:rsidR="00063265" w:rsidRPr="00063265">
        <w:rPr>
          <w:rFonts w:ascii="Bookman Old Style" w:eastAsia="Times New Roman" w:hAnsi="Bookman Old Style" w:cs="Arial"/>
          <w:b/>
          <w:bCs/>
          <w:lang w:val="es-ES" w:eastAsia="es-ES"/>
        </w:rPr>
        <w:t>/2020-</w:t>
      </w:r>
      <w:r>
        <w:rPr>
          <w:rFonts w:ascii="Bookman Old Style" w:eastAsia="Times New Roman" w:hAnsi="Bookman Old Style" w:cs="Arial"/>
          <w:b/>
          <w:bCs/>
          <w:lang w:val="es-ES" w:eastAsia="es-ES"/>
        </w:rPr>
        <w:t>PE</w:t>
      </w:r>
      <w:r w:rsidR="00063265">
        <w:rPr>
          <w:rFonts w:ascii="Bookman Old Style" w:eastAsia="Times New Roman" w:hAnsi="Bookman Old Style" w:cs="Arial"/>
          <w:lang w:val="es-ES" w:eastAsia="es-ES"/>
        </w:rPr>
        <w:t>, mediante el cual se propone la</w:t>
      </w:r>
      <w:r>
        <w:rPr>
          <w:rFonts w:ascii="Bookman Old Style" w:eastAsia="Times New Roman" w:hAnsi="Bookman Old Style" w:cs="Arial"/>
          <w:lang w:val="es-ES" w:eastAsia="es-ES"/>
        </w:rPr>
        <w:t xml:space="preserve"> l</w:t>
      </w:r>
      <w:r w:rsidRPr="008347A3">
        <w:rPr>
          <w:rFonts w:ascii="Bookman Old Style" w:eastAsia="Times New Roman" w:hAnsi="Bookman Old Style" w:cs="Arial"/>
          <w:lang w:val="es-ES" w:eastAsia="es-ES"/>
        </w:rPr>
        <w:t>ey que establece la moratoria para la creación y autorización de funcionamiento de nuevas universidades públicas y privadas hasta el 26 de abril del 2021</w:t>
      </w:r>
      <w:r>
        <w:rPr>
          <w:rFonts w:ascii="Bookman Old Style" w:eastAsia="Times New Roman" w:hAnsi="Bookman Old Style" w:cs="Arial"/>
          <w:lang w:val="es-ES" w:eastAsia="es-ES"/>
        </w:rPr>
        <w:t>, sea derivada a la Comisión.</w:t>
      </w:r>
    </w:p>
    <w:p w14:paraId="3E1F1B82" w14:textId="4ED7AD95" w:rsidR="001D3962" w:rsidRDefault="000E2FD6" w:rsidP="00D65CF4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lastRenderedPageBreak/>
        <w:t xml:space="preserve">Informe de la </w:t>
      </w:r>
      <w:r w:rsidR="001D3962">
        <w:rPr>
          <w:rFonts w:ascii="Bookman Old Style" w:eastAsia="Times New Roman" w:hAnsi="Bookman Old Style" w:cs="Arial"/>
          <w:lang w:val="es-ES" w:eastAsia="es-ES"/>
        </w:rPr>
        <w:t>Audiencia Pública Virtual “</w:t>
      </w:r>
      <w:r w:rsidR="001D3962" w:rsidRPr="00384705">
        <w:rPr>
          <w:rFonts w:ascii="Bookman Old Style" w:eastAsia="Times New Roman" w:hAnsi="Bookman Old Style" w:cs="Arial"/>
          <w:b/>
          <w:bCs/>
          <w:lang w:val="es-ES" w:eastAsia="es-ES"/>
        </w:rPr>
        <w:t>Retos de los servicios digitales: teletrabajo y teleeducación</w:t>
      </w:r>
      <w:r w:rsidR="001D3962">
        <w:rPr>
          <w:rFonts w:ascii="Bookman Old Style" w:eastAsia="Times New Roman" w:hAnsi="Bookman Old Style" w:cs="Arial"/>
          <w:lang w:val="es-ES" w:eastAsia="es-ES"/>
        </w:rPr>
        <w:t>”.</w:t>
      </w:r>
    </w:p>
    <w:p w14:paraId="69BF03B2" w14:textId="77777777" w:rsidR="007300A3" w:rsidRDefault="007300A3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</w:p>
    <w:p w14:paraId="541AB64A" w14:textId="69279D7B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6D12FA">
        <w:rPr>
          <w:rFonts w:ascii="Bookman Old Style" w:eastAsia="Times New Roman" w:hAnsi="Bookman Old Style" w:cs="Arial"/>
          <w:lang w:val="es-ES" w:eastAsia="es-ES"/>
        </w:rPr>
        <w:t>16</w:t>
      </w:r>
      <w:r w:rsidR="00892E0C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892E0C">
        <w:rPr>
          <w:rFonts w:ascii="Bookman Old Style" w:eastAsia="Times New Roman" w:hAnsi="Bookman Old Style" w:cs="Arial"/>
          <w:lang w:val="es-ES" w:eastAsia="es-ES"/>
        </w:rPr>
        <w:t>junio</w:t>
      </w:r>
      <w:r w:rsidR="00180703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>de 2020.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C4BEC" w14:textId="77777777" w:rsidR="005D0D2A" w:rsidRDefault="005D0D2A">
      <w:pPr>
        <w:spacing w:after="0" w:line="240" w:lineRule="auto"/>
      </w:pPr>
      <w:r>
        <w:separator/>
      </w:r>
    </w:p>
  </w:endnote>
  <w:endnote w:type="continuationSeparator" w:id="0">
    <w:p w14:paraId="52D50C06" w14:textId="77777777" w:rsidR="005D0D2A" w:rsidRDefault="005D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5142"/>
    </w:tblGrid>
    <w:tr w:rsidR="00680D9B" w14:paraId="70223073" w14:textId="77777777" w:rsidTr="001F46B9">
      <w:tc>
        <w:tcPr>
          <w:tcW w:w="3652" w:type="dxa"/>
        </w:tcPr>
        <w:p w14:paraId="58F51613" w14:textId="77777777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rPr>
              <w:rFonts w:cs="Calibri"/>
              <w:i/>
              <w:sz w:val="18"/>
              <w:szCs w:val="18"/>
            </w:rPr>
          </w:pPr>
          <w:r w:rsidRPr="00833B4A">
            <w:rPr>
              <w:rFonts w:cs="Calibri"/>
              <w:i/>
              <w:sz w:val="18"/>
              <w:szCs w:val="18"/>
            </w:rPr>
            <w:t>www.congreso.gob.pe</w:t>
          </w:r>
        </w:p>
      </w:tc>
      <w:tc>
        <w:tcPr>
          <w:tcW w:w="5302" w:type="dxa"/>
        </w:tcPr>
        <w:p w14:paraId="79C405DF" w14:textId="3102456E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jc w:val="right"/>
            <w:rPr>
              <w:rFonts w:cs="Calibri"/>
              <w:i/>
              <w:sz w:val="18"/>
              <w:szCs w:val="18"/>
            </w:rPr>
          </w:pPr>
        </w:p>
      </w:tc>
    </w:tr>
  </w:tbl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D270F" w14:textId="77777777" w:rsidR="005D0D2A" w:rsidRDefault="005D0D2A">
      <w:pPr>
        <w:spacing w:after="0" w:line="240" w:lineRule="auto"/>
      </w:pPr>
      <w:r>
        <w:separator/>
      </w:r>
    </w:p>
  </w:footnote>
  <w:footnote w:type="continuationSeparator" w:id="0">
    <w:p w14:paraId="1EC77E71" w14:textId="77777777" w:rsidR="005D0D2A" w:rsidRDefault="005D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4DD0EB1F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883E00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4DD0EB1F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="00883E00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1706C0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75F42"/>
    <w:multiLevelType w:val="multilevel"/>
    <w:tmpl w:val="D6D8C788"/>
    <w:lvl w:ilvl="0">
      <w:start w:val="1"/>
      <w:numFmt w:val="upperRoman"/>
      <w:lvlText w:val="%1."/>
      <w:lvlJc w:val="left"/>
      <w:pPr>
        <w:ind w:left="106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2160"/>
      </w:pPr>
      <w:rPr>
        <w:rFonts w:hint="default"/>
      </w:rPr>
    </w:lvl>
  </w:abstractNum>
  <w:abstractNum w:abstractNumId="2" w15:restartNumberingAfterBreak="0">
    <w:nsid w:val="0F8A597E"/>
    <w:multiLevelType w:val="hybridMultilevel"/>
    <w:tmpl w:val="E2DCB52E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9FC0EDC"/>
    <w:multiLevelType w:val="hybridMultilevel"/>
    <w:tmpl w:val="9C5AD8FA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74792B"/>
    <w:multiLevelType w:val="hybridMultilevel"/>
    <w:tmpl w:val="668EED2E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5" w15:restartNumberingAfterBreak="0">
    <w:nsid w:val="1FA8388B"/>
    <w:multiLevelType w:val="hybridMultilevel"/>
    <w:tmpl w:val="99CE0A14"/>
    <w:lvl w:ilvl="0" w:tplc="2EC234C4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7941DE6"/>
    <w:multiLevelType w:val="hybridMultilevel"/>
    <w:tmpl w:val="8EA6149E"/>
    <w:lvl w:ilvl="0" w:tplc="33CA5B7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8EC1C28"/>
    <w:multiLevelType w:val="hybridMultilevel"/>
    <w:tmpl w:val="DC72C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7584D"/>
    <w:multiLevelType w:val="multilevel"/>
    <w:tmpl w:val="387E81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8A481E"/>
    <w:multiLevelType w:val="hybridMultilevel"/>
    <w:tmpl w:val="F9361C26"/>
    <w:lvl w:ilvl="0" w:tplc="125EFD2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2B5967"/>
    <w:multiLevelType w:val="hybridMultilevel"/>
    <w:tmpl w:val="05F28A34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1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4487A"/>
    <w:multiLevelType w:val="hybridMultilevel"/>
    <w:tmpl w:val="76C4BD8E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21750E7"/>
    <w:multiLevelType w:val="hybridMultilevel"/>
    <w:tmpl w:val="D2F22062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346417B"/>
    <w:multiLevelType w:val="hybridMultilevel"/>
    <w:tmpl w:val="92868E06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5" w15:restartNumberingAfterBreak="0">
    <w:nsid w:val="35F12B9D"/>
    <w:multiLevelType w:val="hybridMultilevel"/>
    <w:tmpl w:val="1642326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45F3E"/>
    <w:multiLevelType w:val="hybridMultilevel"/>
    <w:tmpl w:val="0F48943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AE5445"/>
    <w:multiLevelType w:val="hybridMultilevel"/>
    <w:tmpl w:val="515E19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A6117"/>
    <w:multiLevelType w:val="multilevel"/>
    <w:tmpl w:val="E4C85010"/>
    <w:lvl w:ilvl="0">
      <w:start w:val="5"/>
      <w:numFmt w:val="decimal"/>
      <w:lvlText w:val="%1"/>
      <w:lvlJc w:val="left"/>
      <w:pPr>
        <w:ind w:left="555" w:hanging="55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10" w:hanging="55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19" w15:restartNumberingAfterBreak="0">
    <w:nsid w:val="3CB53AF5"/>
    <w:multiLevelType w:val="hybridMultilevel"/>
    <w:tmpl w:val="1C14AB0A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F561055"/>
    <w:multiLevelType w:val="hybridMultilevel"/>
    <w:tmpl w:val="85D25C78"/>
    <w:lvl w:ilvl="0" w:tplc="2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1065376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4204619"/>
    <w:multiLevelType w:val="hybridMultilevel"/>
    <w:tmpl w:val="C8AC08B2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3" w15:restartNumberingAfterBreak="0">
    <w:nsid w:val="4B6220E1"/>
    <w:multiLevelType w:val="hybridMultilevel"/>
    <w:tmpl w:val="3FA04878"/>
    <w:lvl w:ilvl="0" w:tplc="280A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4" w15:restartNumberingAfterBreak="0">
    <w:nsid w:val="52AE1157"/>
    <w:multiLevelType w:val="hybridMultilevel"/>
    <w:tmpl w:val="F1328B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505771D"/>
    <w:multiLevelType w:val="hybridMultilevel"/>
    <w:tmpl w:val="CC66E33E"/>
    <w:lvl w:ilvl="0" w:tplc="080A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26" w15:restartNumberingAfterBreak="0">
    <w:nsid w:val="57EF2920"/>
    <w:multiLevelType w:val="multilevel"/>
    <w:tmpl w:val="BD38C878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7" w15:restartNumberingAfterBreak="0">
    <w:nsid w:val="59B37DEF"/>
    <w:multiLevelType w:val="hybridMultilevel"/>
    <w:tmpl w:val="0A1060A8"/>
    <w:lvl w:ilvl="0" w:tplc="2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01D713B"/>
    <w:multiLevelType w:val="hybridMultilevel"/>
    <w:tmpl w:val="55589ACA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25D59E3"/>
    <w:multiLevelType w:val="hybridMultilevel"/>
    <w:tmpl w:val="FE1ABCDC"/>
    <w:lvl w:ilvl="0" w:tplc="D0109E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617F0D"/>
    <w:multiLevelType w:val="hybridMultilevel"/>
    <w:tmpl w:val="1EDE6D48"/>
    <w:lvl w:ilvl="0" w:tplc="CA1C1852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630D28FA"/>
    <w:multiLevelType w:val="multilevel"/>
    <w:tmpl w:val="13389D70"/>
    <w:lvl w:ilvl="0">
      <w:start w:val="1"/>
      <w:numFmt w:val="upperRoman"/>
      <w:lvlText w:val="%1."/>
      <w:lvlJc w:val="left"/>
      <w:pPr>
        <w:ind w:left="83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hint="default"/>
      </w:rPr>
    </w:lvl>
  </w:abstractNum>
  <w:abstractNum w:abstractNumId="32" w15:restartNumberingAfterBreak="0">
    <w:nsid w:val="63742F17"/>
    <w:multiLevelType w:val="hybridMultilevel"/>
    <w:tmpl w:val="8A36A1EA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0B7C93"/>
    <w:multiLevelType w:val="multilevel"/>
    <w:tmpl w:val="CF3A816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4" w15:restartNumberingAfterBreak="0">
    <w:nsid w:val="6E6C02F1"/>
    <w:multiLevelType w:val="hybridMultilevel"/>
    <w:tmpl w:val="FB966D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2305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CC740B8"/>
    <w:multiLevelType w:val="hybridMultilevel"/>
    <w:tmpl w:val="2208F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D46DEC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6"/>
  </w:num>
  <w:num w:numId="3">
    <w:abstractNumId w:val="37"/>
  </w:num>
  <w:num w:numId="4">
    <w:abstractNumId w:val="35"/>
  </w:num>
  <w:num w:numId="5">
    <w:abstractNumId w:val="21"/>
  </w:num>
  <w:num w:numId="6">
    <w:abstractNumId w:val="30"/>
  </w:num>
  <w:num w:numId="7">
    <w:abstractNumId w:val="27"/>
  </w:num>
  <w:num w:numId="8">
    <w:abstractNumId w:val="29"/>
  </w:num>
  <w:num w:numId="9">
    <w:abstractNumId w:val="1"/>
  </w:num>
  <w:num w:numId="10">
    <w:abstractNumId w:val="12"/>
  </w:num>
  <w:num w:numId="11">
    <w:abstractNumId w:val="28"/>
  </w:num>
  <w:num w:numId="12">
    <w:abstractNumId w:val="13"/>
  </w:num>
  <w:num w:numId="13">
    <w:abstractNumId w:val="32"/>
  </w:num>
  <w:num w:numId="14">
    <w:abstractNumId w:val="34"/>
  </w:num>
  <w:num w:numId="15">
    <w:abstractNumId w:val="4"/>
  </w:num>
  <w:num w:numId="16">
    <w:abstractNumId w:val="10"/>
  </w:num>
  <w:num w:numId="17">
    <w:abstractNumId w:val="22"/>
  </w:num>
  <w:num w:numId="18">
    <w:abstractNumId w:val="14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9"/>
  </w:num>
  <w:num w:numId="23">
    <w:abstractNumId w:val="23"/>
  </w:num>
  <w:num w:numId="24">
    <w:abstractNumId w:val="7"/>
  </w:num>
  <w:num w:numId="25">
    <w:abstractNumId w:val="25"/>
  </w:num>
  <w:num w:numId="26">
    <w:abstractNumId w:val="20"/>
  </w:num>
  <w:num w:numId="27">
    <w:abstractNumId w:val="9"/>
  </w:num>
  <w:num w:numId="28">
    <w:abstractNumId w:val="3"/>
  </w:num>
  <w:num w:numId="29">
    <w:abstractNumId w:val="2"/>
  </w:num>
  <w:num w:numId="30">
    <w:abstractNumId w:val="8"/>
  </w:num>
  <w:num w:numId="31">
    <w:abstractNumId w:val="36"/>
  </w:num>
  <w:num w:numId="32">
    <w:abstractNumId w:val="17"/>
  </w:num>
  <w:num w:numId="33">
    <w:abstractNumId w:val="16"/>
  </w:num>
  <w:num w:numId="34">
    <w:abstractNumId w:val="5"/>
  </w:num>
  <w:num w:numId="35">
    <w:abstractNumId w:val="15"/>
  </w:num>
  <w:num w:numId="36">
    <w:abstractNumId w:val="18"/>
  </w:num>
  <w:num w:numId="37">
    <w:abstractNumId w:val="24"/>
  </w:num>
  <w:num w:numId="38">
    <w:abstractNumId w:val="33"/>
  </w:num>
  <w:num w:numId="39">
    <w:abstractNumId w:val="26"/>
  </w:num>
  <w:num w:numId="40">
    <w:abstractNumId w:val="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108DA"/>
    <w:rsid w:val="000113B7"/>
    <w:rsid w:val="00012D88"/>
    <w:rsid w:val="00013FD2"/>
    <w:rsid w:val="00014592"/>
    <w:rsid w:val="00024B15"/>
    <w:rsid w:val="00024DA6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5F07"/>
    <w:rsid w:val="00087248"/>
    <w:rsid w:val="00094C06"/>
    <w:rsid w:val="0009667E"/>
    <w:rsid w:val="000A2EC5"/>
    <w:rsid w:val="000B0771"/>
    <w:rsid w:val="000B42CD"/>
    <w:rsid w:val="000C78B9"/>
    <w:rsid w:val="000E2FD6"/>
    <w:rsid w:val="000E39FC"/>
    <w:rsid w:val="000E437F"/>
    <w:rsid w:val="000E6D72"/>
    <w:rsid w:val="000E7983"/>
    <w:rsid w:val="000F07A2"/>
    <w:rsid w:val="000F209E"/>
    <w:rsid w:val="000F4A31"/>
    <w:rsid w:val="001008BD"/>
    <w:rsid w:val="001033D7"/>
    <w:rsid w:val="00104BB0"/>
    <w:rsid w:val="00107045"/>
    <w:rsid w:val="00113E37"/>
    <w:rsid w:val="00117D20"/>
    <w:rsid w:val="001237FC"/>
    <w:rsid w:val="0012450B"/>
    <w:rsid w:val="00124DDD"/>
    <w:rsid w:val="0012565A"/>
    <w:rsid w:val="001304E2"/>
    <w:rsid w:val="00132633"/>
    <w:rsid w:val="00132848"/>
    <w:rsid w:val="00132EAE"/>
    <w:rsid w:val="00135DE3"/>
    <w:rsid w:val="0015232D"/>
    <w:rsid w:val="00157F32"/>
    <w:rsid w:val="001704F2"/>
    <w:rsid w:val="00171C8F"/>
    <w:rsid w:val="00173CE2"/>
    <w:rsid w:val="001752C2"/>
    <w:rsid w:val="001755C9"/>
    <w:rsid w:val="0017647F"/>
    <w:rsid w:val="00176EF3"/>
    <w:rsid w:val="00180703"/>
    <w:rsid w:val="00183FEE"/>
    <w:rsid w:val="001867EF"/>
    <w:rsid w:val="001927F4"/>
    <w:rsid w:val="00193249"/>
    <w:rsid w:val="001974D0"/>
    <w:rsid w:val="001A1D9A"/>
    <w:rsid w:val="001B0D7D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F099F"/>
    <w:rsid w:val="001F1917"/>
    <w:rsid w:val="001F363B"/>
    <w:rsid w:val="001F50AA"/>
    <w:rsid w:val="002044B4"/>
    <w:rsid w:val="0020559F"/>
    <w:rsid w:val="00206862"/>
    <w:rsid w:val="00214B9D"/>
    <w:rsid w:val="00222A51"/>
    <w:rsid w:val="002241BE"/>
    <w:rsid w:val="00233909"/>
    <w:rsid w:val="00234459"/>
    <w:rsid w:val="0023525E"/>
    <w:rsid w:val="0023748A"/>
    <w:rsid w:val="0024004A"/>
    <w:rsid w:val="0024198F"/>
    <w:rsid w:val="0024411F"/>
    <w:rsid w:val="0025586D"/>
    <w:rsid w:val="00255DFF"/>
    <w:rsid w:val="0025712D"/>
    <w:rsid w:val="00262327"/>
    <w:rsid w:val="00262A33"/>
    <w:rsid w:val="00265B2B"/>
    <w:rsid w:val="00270225"/>
    <w:rsid w:val="002740AC"/>
    <w:rsid w:val="00277E31"/>
    <w:rsid w:val="00285B3D"/>
    <w:rsid w:val="00293B9A"/>
    <w:rsid w:val="002966E5"/>
    <w:rsid w:val="002A5321"/>
    <w:rsid w:val="002B077D"/>
    <w:rsid w:val="002B2E6A"/>
    <w:rsid w:val="002B36C4"/>
    <w:rsid w:val="002C032A"/>
    <w:rsid w:val="002C1942"/>
    <w:rsid w:val="002D70C5"/>
    <w:rsid w:val="002D7A19"/>
    <w:rsid w:val="002E10B4"/>
    <w:rsid w:val="002E7145"/>
    <w:rsid w:val="002E7811"/>
    <w:rsid w:val="002F22DE"/>
    <w:rsid w:val="002F3B6F"/>
    <w:rsid w:val="002F404D"/>
    <w:rsid w:val="002F4852"/>
    <w:rsid w:val="00305EDB"/>
    <w:rsid w:val="003117AD"/>
    <w:rsid w:val="00313DD6"/>
    <w:rsid w:val="00313F4B"/>
    <w:rsid w:val="00323E7C"/>
    <w:rsid w:val="0032457D"/>
    <w:rsid w:val="00326B1E"/>
    <w:rsid w:val="00331B72"/>
    <w:rsid w:val="00334241"/>
    <w:rsid w:val="003428D2"/>
    <w:rsid w:val="00343378"/>
    <w:rsid w:val="00346588"/>
    <w:rsid w:val="00350B02"/>
    <w:rsid w:val="00352D35"/>
    <w:rsid w:val="00371555"/>
    <w:rsid w:val="00372764"/>
    <w:rsid w:val="00375C8D"/>
    <w:rsid w:val="00375E24"/>
    <w:rsid w:val="003765BC"/>
    <w:rsid w:val="0038251C"/>
    <w:rsid w:val="00384705"/>
    <w:rsid w:val="0039002E"/>
    <w:rsid w:val="003A2D49"/>
    <w:rsid w:val="003B62CC"/>
    <w:rsid w:val="003C3591"/>
    <w:rsid w:val="003C6F02"/>
    <w:rsid w:val="003D361A"/>
    <w:rsid w:val="003F0066"/>
    <w:rsid w:val="003F37A5"/>
    <w:rsid w:val="003F44A8"/>
    <w:rsid w:val="003F67B8"/>
    <w:rsid w:val="003F76DC"/>
    <w:rsid w:val="00400210"/>
    <w:rsid w:val="00406901"/>
    <w:rsid w:val="0041222A"/>
    <w:rsid w:val="00413E43"/>
    <w:rsid w:val="00425E02"/>
    <w:rsid w:val="004323C1"/>
    <w:rsid w:val="00434B27"/>
    <w:rsid w:val="00437D96"/>
    <w:rsid w:val="00440417"/>
    <w:rsid w:val="00442C32"/>
    <w:rsid w:val="00442D6D"/>
    <w:rsid w:val="00443487"/>
    <w:rsid w:val="004455D7"/>
    <w:rsid w:val="00452970"/>
    <w:rsid w:val="00456A8D"/>
    <w:rsid w:val="004708E4"/>
    <w:rsid w:val="0047171F"/>
    <w:rsid w:val="00471AA5"/>
    <w:rsid w:val="00473149"/>
    <w:rsid w:val="0047362D"/>
    <w:rsid w:val="00481D84"/>
    <w:rsid w:val="00485743"/>
    <w:rsid w:val="004A495F"/>
    <w:rsid w:val="004A5869"/>
    <w:rsid w:val="004A7C81"/>
    <w:rsid w:val="004B1734"/>
    <w:rsid w:val="004B2D0B"/>
    <w:rsid w:val="004B3657"/>
    <w:rsid w:val="004B66DC"/>
    <w:rsid w:val="004C0391"/>
    <w:rsid w:val="004C4945"/>
    <w:rsid w:val="004C793A"/>
    <w:rsid w:val="004D7E30"/>
    <w:rsid w:val="004F26EF"/>
    <w:rsid w:val="004F3ED0"/>
    <w:rsid w:val="004F3F45"/>
    <w:rsid w:val="005038AF"/>
    <w:rsid w:val="00511375"/>
    <w:rsid w:val="0051427A"/>
    <w:rsid w:val="00521B16"/>
    <w:rsid w:val="00523F2C"/>
    <w:rsid w:val="00530182"/>
    <w:rsid w:val="005331E5"/>
    <w:rsid w:val="005356E8"/>
    <w:rsid w:val="00535831"/>
    <w:rsid w:val="00560554"/>
    <w:rsid w:val="0056076C"/>
    <w:rsid w:val="00561245"/>
    <w:rsid w:val="00562871"/>
    <w:rsid w:val="00566532"/>
    <w:rsid w:val="00582091"/>
    <w:rsid w:val="005923A9"/>
    <w:rsid w:val="005924EF"/>
    <w:rsid w:val="00595A11"/>
    <w:rsid w:val="00597407"/>
    <w:rsid w:val="005974AF"/>
    <w:rsid w:val="005B2FB7"/>
    <w:rsid w:val="005B41E7"/>
    <w:rsid w:val="005B4926"/>
    <w:rsid w:val="005C5E04"/>
    <w:rsid w:val="005D0319"/>
    <w:rsid w:val="005D0D2A"/>
    <w:rsid w:val="005D1176"/>
    <w:rsid w:val="005D3ADD"/>
    <w:rsid w:val="005E500E"/>
    <w:rsid w:val="005F08F2"/>
    <w:rsid w:val="005F1648"/>
    <w:rsid w:val="005F45D7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4568D"/>
    <w:rsid w:val="006510A2"/>
    <w:rsid w:val="00651A51"/>
    <w:rsid w:val="006549D7"/>
    <w:rsid w:val="00656855"/>
    <w:rsid w:val="00665E3E"/>
    <w:rsid w:val="006673D9"/>
    <w:rsid w:val="00670862"/>
    <w:rsid w:val="006753ED"/>
    <w:rsid w:val="00680D9B"/>
    <w:rsid w:val="006862AC"/>
    <w:rsid w:val="00691276"/>
    <w:rsid w:val="00692FF2"/>
    <w:rsid w:val="00697F87"/>
    <w:rsid w:val="006A0920"/>
    <w:rsid w:val="006A1C6C"/>
    <w:rsid w:val="006B5F81"/>
    <w:rsid w:val="006B6FCA"/>
    <w:rsid w:val="006C70BF"/>
    <w:rsid w:val="006D12FA"/>
    <w:rsid w:val="006D1ED3"/>
    <w:rsid w:val="006D2EBD"/>
    <w:rsid w:val="006F1567"/>
    <w:rsid w:val="006F22BC"/>
    <w:rsid w:val="00701254"/>
    <w:rsid w:val="00703093"/>
    <w:rsid w:val="00704C3A"/>
    <w:rsid w:val="007054D1"/>
    <w:rsid w:val="007171B2"/>
    <w:rsid w:val="00720E1B"/>
    <w:rsid w:val="007300A3"/>
    <w:rsid w:val="00732D49"/>
    <w:rsid w:val="00737F07"/>
    <w:rsid w:val="00763605"/>
    <w:rsid w:val="00765065"/>
    <w:rsid w:val="007653FC"/>
    <w:rsid w:val="0076572B"/>
    <w:rsid w:val="00765E9E"/>
    <w:rsid w:val="007672F2"/>
    <w:rsid w:val="00773DD6"/>
    <w:rsid w:val="00775948"/>
    <w:rsid w:val="007762F6"/>
    <w:rsid w:val="00783526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80616B"/>
    <w:rsid w:val="00811DB7"/>
    <w:rsid w:val="008172E3"/>
    <w:rsid w:val="00821727"/>
    <w:rsid w:val="00825ADC"/>
    <w:rsid w:val="00831149"/>
    <w:rsid w:val="008347A3"/>
    <w:rsid w:val="0083489C"/>
    <w:rsid w:val="0083621D"/>
    <w:rsid w:val="00840DAF"/>
    <w:rsid w:val="00844D7D"/>
    <w:rsid w:val="008571EB"/>
    <w:rsid w:val="0085769C"/>
    <w:rsid w:val="008636CE"/>
    <w:rsid w:val="00863F03"/>
    <w:rsid w:val="00871550"/>
    <w:rsid w:val="00883C48"/>
    <w:rsid w:val="00883E00"/>
    <w:rsid w:val="00885556"/>
    <w:rsid w:val="008859A1"/>
    <w:rsid w:val="00891D7F"/>
    <w:rsid w:val="00892E0C"/>
    <w:rsid w:val="008930A7"/>
    <w:rsid w:val="00893A96"/>
    <w:rsid w:val="00895494"/>
    <w:rsid w:val="00896DF9"/>
    <w:rsid w:val="008978D3"/>
    <w:rsid w:val="008A7564"/>
    <w:rsid w:val="008B5515"/>
    <w:rsid w:val="008B75AF"/>
    <w:rsid w:val="008C21D0"/>
    <w:rsid w:val="008C44AA"/>
    <w:rsid w:val="008C5874"/>
    <w:rsid w:val="008C5C78"/>
    <w:rsid w:val="008D47D8"/>
    <w:rsid w:val="008E2926"/>
    <w:rsid w:val="008E2FF2"/>
    <w:rsid w:val="008E40F1"/>
    <w:rsid w:val="008E7B37"/>
    <w:rsid w:val="008F41AE"/>
    <w:rsid w:val="00901C1F"/>
    <w:rsid w:val="00902F1A"/>
    <w:rsid w:val="009043A9"/>
    <w:rsid w:val="0090789F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548DE"/>
    <w:rsid w:val="00954BED"/>
    <w:rsid w:val="00966246"/>
    <w:rsid w:val="0098510D"/>
    <w:rsid w:val="00991BBA"/>
    <w:rsid w:val="009975F8"/>
    <w:rsid w:val="009A2F4F"/>
    <w:rsid w:val="009B56D2"/>
    <w:rsid w:val="009B7A0E"/>
    <w:rsid w:val="009B7CA1"/>
    <w:rsid w:val="009C00F0"/>
    <w:rsid w:val="009C0BC6"/>
    <w:rsid w:val="009C0F02"/>
    <w:rsid w:val="009C3F3B"/>
    <w:rsid w:val="009C421B"/>
    <w:rsid w:val="009D503A"/>
    <w:rsid w:val="009D6513"/>
    <w:rsid w:val="009E3C10"/>
    <w:rsid w:val="009F3B31"/>
    <w:rsid w:val="009F65C5"/>
    <w:rsid w:val="009F69BD"/>
    <w:rsid w:val="009F766F"/>
    <w:rsid w:val="00A0215E"/>
    <w:rsid w:val="00A0605D"/>
    <w:rsid w:val="00A117B4"/>
    <w:rsid w:val="00A17D22"/>
    <w:rsid w:val="00A265B4"/>
    <w:rsid w:val="00A279F4"/>
    <w:rsid w:val="00A34590"/>
    <w:rsid w:val="00A373A9"/>
    <w:rsid w:val="00A4491B"/>
    <w:rsid w:val="00A45865"/>
    <w:rsid w:val="00A504D3"/>
    <w:rsid w:val="00A54CE0"/>
    <w:rsid w:val="00A61150"/>
    <w:rsid w:val="00A702C0"/>
    <w:rsid w:val="00A70544"/>
    <w:rsid w:val="00A745DC"/>
    <w:rsid w:val="00A778BD"/>
    <w:rsid w:val="00A9614C"/>
    <w:rsid w:val="00A97161"/>
    <w:rsid w:val="00AA58BC"/>
    <w:rsid w:val="00AA7843"/>
    <w:rsid w:val="00AA7918"/>
    <w:rsid w:val="00AB72B1"/>
    <w:rsid w:val="00AC00B8"/>
    <w:rsid w:val="00AC1C06"/>
    <w:rsid w:val="00AC6F83"/>
    <w:rsid w:val="00AC6FF8"/>
    <w:rsid w:val="00AC79ED"/>
    <w:rsid w:val="00AD0687"/>
    <w:rsid w:val="00AD103A"/>
    <w:rsid w:val="00AD611E"/>
    <w:rsid w:val="00AE3486"/>
    <w:rsid w:val="00AE44FC"/>
    <w:rsid w:val="00AE5DC0"/>
    <w:rsid w:val="00AF3DFE"/>
    <w:rsid w:val="00AF670B"/>
    <w:rsid w:val="00AF7F15"/>
    <w:rsid w:val="00B03288"/>
    <w:rsid w:val="00B033B0"/>
    <w:rsid w:val="00B04FB4"/>
    <w:rsid w:val="00B06BE8"/>
    <w:rsid w:val="00B116DA"/>
    <w:rsid w:val="00B126AC"/>
    <w:rsid w:val="00B14261"/>
    <w:rsid w:val="00B15288"/>
    <w:rsid w:val="00B20E1A"/>
    <w:rsid w:val="00B21969"/>
    <w:rsid w:val="00B21CF1"/>
    <w:rsid w:val="00B35E88"/>
    <w:rsid w:val="00B40331"/>
    <w:rsid w:val="00B41365"/>
    <w:rsid w:val="00B448B4"/>
    <w:rsid w:val="00B44EFE"/>
    <w:rsid w:val="00B50B93"/>
    <w:rsid w:val="00B60652"/>
    <w:rsid w:val="00B6169F"/>
    <w:rsid w:val="00B62C76"/>
    <w:rsid w:val="00B644E3"/>
    <w:rsid w:val="00B712E7"/>
    <w:rsid w:val="00B75922"/>
    <w:rsid w:val="00B76B32"/>
    <w:rsid w:val="00B777F2"/>
    <w:rsid w:val="00B81BDD"/>
    <w:rsid w:val="00B83AC6"/>
    <w:rsid w:val="00B9282F"/>
    <w:rsid w:val="00B9441F"/>
    <w:rsid w:val="00B945C3"/>
    <w:rsid w:val="00B95C6A"/>
    <w:rsid w:val="00BA04A3"/>
    <w:rsid w:val="00BA0677"/>
    <w:rsid w:val="00BA0B3D"/>
    <w:rsid w:val="00BA40A7"/>
    <w:rsid w:val="00BA5BAD"/>
    <w:rsid w:val="00BB20E9"/>
    <w:rsid w:val="00BB31B9"/>
    <w:rsid w:val="00BB4B1D"/>
    <w:rsid w:val="00BB5536"/>
    <w:rsid w:val="00BB7273"/>
    <w:rsid w:val="00BC2A28"/>
    <w:rsid w:val="00BD695C"/>
    <w:rsid w:val="00BE2D60"/>
    <w:rsid w:val="00BE5D8E"/>
    <w:rsid w:val="00BF50A3"/>
    <w:rsid w:val="00C02CA3"/>
    <w:rsid w:val="00C05F3B"/>
    <w:rsid w:val="00C07CC0"/>
    <w:rsid w:val="00C102A1"/>
    <w:rsid w:val="00C10769"/>
    <w:rsid w:val="00C17A21"/>
    <w:rsid w:val="00C2015D"/>
    <w:rsid w:val="00C20470"/>
    <w:rsid w:val="00C231A7"/>
    <w:rsid w:val="00C24C2E"/>
    <w:rsid w:val="00C24D78"/>
    <w:rsid w:val="00C3067F"/>
    <w:rsid w:val="00C313E8"/>
    <w:rsid w:val="00C34815"/>
    <w:rsid w:val="00C349AA"/>
    <w:rsid w:val="00C3544C"/>
    <w:rsid w:val="00C617F2"/>
    <w:rsid w:val="00C664F0"/>
    <w:rsid w:val="00C75F27"/>
    <w:rsid w:val="00C7787E"/>
    <w:rsid w:val="00C816E3"/>
    <w:rsid w:val="00C837B8"/>
    <w:rsid w:val="00C8523B"/>
    <w:rsid w:val="00C85AB2"/>
    <w:rsid w:val="00C90108"/>
    <w:rsid w:val="00C90AD3"/>
    <w:rsid w:val="00C919AD"/>
    <w:rsid w:val="00C96A05"/>
    <w:rsid w:val="00C97690"/>
    <w:rsid w:val="00CA2C5B"/>
    <w:rsid w:val="00CB36AE"/>
    <w:rsid w:val="00CB5750"/>
    <w:rsid w:val="00CC54D3"/>
    <w:rsid w:val="00CD487E"/>
    <w:rsid w:val="00CE5700"/>
    <w:rsid w:val="00CE613B"/>
    <w:rsid w:val="00CF5471"/>
    <w:rsid w:val="00D12E24"/>
    <w:rsid w:val="00D133D5"/>
    <w:rsid w:val="00D14D83"/>
    <w:rsid w:val="00D157EF"/>
    <w:rsid w:val="00D17E80"/>
    <w:rsid w:val="00D30B88"/>
    <w:rsid w:val="00D32AC9"/>
    <w:rsid w:val="00D4366C"/>
    <w:rsid w:val="00D50ED2"/>
    <w:rsid w:val="00D51619"/>
    <w:rsid w:val="00D5166E"/>
    <w:rsid w:val="00D52543"/>
    <w:rsid w:val="00D53914"/>
    <w:rsid w:val="00D57A4F"/>
    <w:rsid w:val="00D65CF4"/>
    <w:rsid w:val="00D66F60"/>
    <w:rsid w:val="00D76E9F"/>
    <w:rsid w:val="00D90C7A"/>
    <w:rsid w:val="00D9287E"/>
    <w:rsid w:val="00D97031"/>
    <w:rsid w:val="00DA794D"/>
    <w:rsid w:val="00DB1502"/>
    <w:rsid w:val="00DB2B4C"/>
    <w:rsid w:val="00DC1880"/>
    <w:rsid w:val="00DC560E"/>
    <w:rsid w:val="00DC7B1D"/>
    <w:rsid w:val="00DD2A4E"/>
    <w:rsid w:val="00DD6EBD"/>
    <w:rsid w:val="00DD7C3F"/>
    <w:rsid w:val="00DE51A6"/>
    <w:rsid w:val="00DE70A4"/>
    <w:rsid w:val="00DF5349"/>
    <w:rsid w:val="00DF59C1"/>
    <w:rsid w:val="00E1464A"/>
    <w:rsid w:val="00E26D66"/>
    <w:rsid w:val="00E3184D"/>
    <w:rsid w:val="00E3268D"/>
    <w:rsid w:val="00E33AEE"/>
    <w:rsid w:val="00E33C93"/>
    <w:rsid w:val="00E349F2"/>
    <w:rsid w:val="00E37D87"/>
    <w:rsid w:val="00E42A60"/>
    <w:rsid w:val="00E43DB9"/>
    <w:rsid w:val="00E47E52"/>
    <w:rsid w:val="00E556EC"/>
    <w:rsid w:val="00E57C69"/>
    <w:rsid w:val="00E624A2"/>
    <w:rsid w:val="00E65E49"/>
    <w:rsid w:val="00E754BB"/>
    <w:rsid w:val="00E81095"/>
    <w:rsid w:val="00E81BB0"/>
    <w:rsid w:val="00E8229E"/>
    <w:rsid w:val="00E82468"/>
    <w:rsid w:val="00E83E01"/>
    <w:rsid w:val="00E8562C"/>
    <w:rsid w:val="00E85D66"/>
    <w:rsid w:val="00E910F5"/>
    <w:rsid w:val="00E94B8C"/>
    <w:rsid w:val="00EA5592"/>
    <w:rsid w:val="00EA64BC"/>
    <w:rsid w:val="00EB6CBF"/>
    <w:rsid w:val="00EC021C"/>
    <w:rsid w:val="00EC3FA4"/>
    <w:rsid w:val="00EC6EF3"/>
    <w:rsid w:val="00ED6677"/>
    <w:rsid w:val="00EE58AF"/>
    <w:rsid w:val="00EF02D1"/>
    <w:rsid w:val="00EF031B"/>
    <w:rsid w:val="00F00208"/>
    <w:rsid w:val="00F01D66"/>
    <w:rsid w:val="00F07A1B"/>
    <w:rsid w:val="00F1317B"/>
    <w:rsid w:val="00F16DF6"/>
    <w:rsid w:val="00F213A8"/>
    <w:rsid w:val="00F23E2F"/>
    <w:rsid w:val="00F32770"/>
    <w:rsid w:val="00F32D87"/>
    <w:rsid w:val="00F35FB3"/>
    <w:rsid w:val="00F40118"/>
    <w:rsid w:val="00F45261"/>
    <w:rsid w:val="00F46D5F"/>
    <w:rsid w:val="00F46D83"/>
    <w:rsid w:val="00F50753"/>
    <w:rsid w:val="00F60EC8"/>
    <w:rsid w:val="00F61EA7"/>
    <w:rsid w:val="00F65F8C"/>
    <w:rsid w:val="00F662A5"/>
    <w:rsid w:val="00F67281"/>
    <w:rsid w:val="00F67886"/>
    <w:rsid w:val="00F67F64"/>
    <w:rsid w:val="00F71027"/>
    <w:rsid w:val="00F73839"/>
    <w:rsid w:val="00F76277"/>
    <w:rsid w:val="00F825D6"/>
    <w:rsid w:val="00F91135"/>
    <w:rsid w:val="00FA468F"/>
    <w:rsid w:val="00FA747F"/>
    <w:rsid w:val="00FB5494"/>
    <w:rsid w:val="00FB767E"/>
    <w:rsid w:val="00FC1BEB"/>
    <w:rsid w:val="00FC2D83"/>
    <w:rsid w:val="00FC6B15"/>
    <w:rsid w:val="00FD385F"/>
    <w:rsid w:val="00FD3BEB"/>
    <w:rsid w:val="00FD5587"/>
    <w:rsid w:val="00FD55AA"/>
    <w:rsid w:val="00FE1E5F"/>
    <w:rsid w:val="00FE4F2C"/>
    <w:rsid w:val="00FE57AD"/>
    <w:rsid w:val="00FF2885"/>
    <w:rsid w:val="00FF6654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1206344A"/>
  <w15:docId w15:val="{C8E74439-0782-4B5D-B22A-C6296DBA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7" ma:contentTypeDescription="Create a new document." ma:contentTypeScope="" ma:versionID="31ae43e29b22bcaeb8e877f584af22e7">
  <xsd:schema xmlns:xsd="http://www.w3.org/2001/XMLSchema" xmlns:xs="http://www.w3.org/2001/XMLSchema" xmlns:p="http://schemas.microsoft.com/office/2006/metadata/properties" xmlns:ns3="b0b01d27-5748-4b5c-b1b3-2d0369a1db3b" targetNamespace="http://schemas.microsoft.com/office/2006/metadata/properties" ma:root="true" ma:fieldsID="6689e07a5b3d9f319fe95ea9038ea7e7" ns3:_="">
    <xsd:import namespace="b0b01d27-5748-4b5c-b1b3-2d0369a1d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93A3D-7F6E-4D0E-953D-1A441BBD3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35D2D8-CE17-4D67-AF0B-CCC9F408E8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0b01d27-5748-4b5c-b1b3-2d0369a1db3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Amadeo Javier Flores Carcagno</dc:creator>
  <cp:lastModifiedBy>ST-  Huaman Coronel, Pepe</cp:lastModifiedBy>
  <cp:revision>3</cp:revision>
  <cp:lastPrinted>2019-07-08T14:58:00Z</cp:lastPrinted>
  <dcterms:created xsi:type="dcterms:W3CDTF">2020-06-16T14:40:00Z</dcterms:created>
  <dcterms:modified xsi:type="dcterms:W3CDTF">2020-06-16T14:46:00Z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