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2791FEE6" w:rsidR="00AC6F83" w:rsidRDefault="003C4D0F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D26635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1B2EB7">
        <w:rPr>
          <w:rFonts w:ascii="Bookman Old Style" w:hAnsi="Bookman Old Style" w:cs="Arial"/>
          <w:b/>
          <w:sz w:val="24"/>
          <w:szCs w:val="24"/>
        </w:rPr>
        <w:t>CUARTA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4F5B4DBA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971981">
        <w:rPr>
          <w:rFonts w:ascii="Bookman Old Style" w:hAnsi="Bookman Old Style" w:cs="Arial"/>
        </w:rPr>
        <w:t>25</w:t>
      </w:r>
      <w:r>
        <w:rPr>
          <w:rFonts w:ascii="Bookman Old Style" w:hAnsi="Bookman Old Style" w:cs="Arial"/>
        </w:rPr>
        <w:t xml:space="preserve"> de </w:t>
      </w:r>
      <w:r w:rsidR="00110254">
        <w:rPr>
          <w:rFonts w:ascii="Bookman Old Style" w:hAnsi="Bookman Old Style" w:cs="Arial"/>
        </w:rPr>
        <w:t>enero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BF46AB1" w14:textId="77777777" w:rsidR="004C1CE4" w:rsidRDefault="004C1CE4" w:rsidP="004C1CE4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Segunda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4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enero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7B6E3335" w14:textId="778B2E97" w:rsidR="00ED440E" w:rsidRDefault="00ED440E" w:rsidP="00ED440E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4C1CE4">
        <w:rPr>
          <w:rFonts w:ascii="Bookman Old Style" w:hAnsi="Bookman Old Style" w:cs="Arial"/>
        </w:rPr>
        <w:t>Tercera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9B73C7">
        <w:rPr>
          <w:rFonts w:ascii="Bookman Old Style" w:hAnsi="Bookman Old Style" w:cs="Arial"/>
        </w:rPr>
        <w:t>11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enero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B1FA1A7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4C1CE4">
        <w:rPr>
          <w:rFonts w:ascii="Bookman Old Style" w:hAnsi="Bookman Old Style" w:cs="Arial"/>
        </w:rPr>
        <w:t>10</w:t>
      </w:r>
      <w:r w:rsidR="00D62A7A">
        <w:rPr>
          <w:rFonts w:ascii="Bookman Old Style" w:hAnsi="Bookman Old Style" w:cs="Arial"/>
        </w:rPr>
        <w:t xml:space="preserve"> </w:t>
      </w:r>
      <w:r w:rsidR="00110254">
        <w:rPr>
          <w:rFonts w:ascii="Bookman Old Style" w:hAnsi="Bookman Old Style" w:cs="Arial"/>
        </w:rPr>
        <w:t xml:space="preserve">al </w:t>
      </w:r>
      <w:r w:rsidR="004C1CE4">
        <w:rPr>
          <w:rFonts w:ascii="Bookman Old Style" w:hAnsi="Bookman Old Style" w:cs="Arial"/>
        </w:rPr>
        <w:t>16</w:t>
      </w:r>
      <w:r w:rsidR="00110254">
        <w:rPr>
          <w:rFonts w:ascii="Bookman Old Style" w:hAnsi="Bookman Old Style" w:cs="Arial"/>
        </w:rPr>
        <w:t xml:space="preserve"> de enero de 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7E88A2DF" w:rsidR="00C5274C" w:rsidRDefault="00132EAE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4C1CE4" w:rsidRPr="004C1CE4">
        <w:rPr>
          <w:rFonts w:ascii="Bookman Old Style" w:hAnsi="Bookman Old Style" w:cs="Arial"/>
        </w:rPr>
        <w:t>10</w:t>
      </w:r>
      <w:r w:rsidR="00D62A7A" w:rsidRPr="004C1CE4">
        <w:rPr>
          <w:rFonts w:ascii="Bookman Old Style" w:hAnsi="Bookman Old Style" w:cs="Arial"/>
        </w:rPr>
        <w:t xml:space="preserve"> </w:t>
      </w:r>
      <w:r w:rsidR="00110254" w:rsidRPr="004C1CE4">
        <w:rPr>
          <w:rFonts w:ascii="Bookman Old Style" w:hAnsi="Bookman Old Style" w:cs="Arial"/>
        </w:rPr>
        <w:t xml:space="preserve">al </w:t>
      </w:r>
      <w:r w:rsidR="004C1CE4" w:rsidRPr="004C1CE4">
        <w:rPr>
          <w:rFonts w:ascii="Bookman Old Style" w:hAnsi="Bookman Old Style" w:cs="Arial"/>
        </w:rPr>
        <w:t>16</w:t>
      </w:r>
      <w:r w:rsidR="00110254" w:rsidRPr="004C1CE4">
        <w:rPr>
          <w:rFonts w:ascii="Bookman Old Style" w:hAnsi="Bookman Old Style" w:cs="Arial"/>
        </w:rPr>
        <w:t xml:space="preserve"> de enero de 2023</w:t>
      </w:r>
      <w:r w:rsidR="00C15465" w:rsidRPr="004C1CE4">
        <w:rPr>
          <w:rFonts w:ascii="Bookman Old Style" w:hAnsi="Bookman Old Style" w:cs="Arial"/>
        </w:rPr>
        <w:t>.</w:t>
      </w:r>
    </w:p>
    <w:p w14:paraId="5ADD3494" w14:textId="53BB26AC" w:rsidR="00582869" w:rsidRDefault="00582869" w:rsidP="00501C8E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4DC78207" w14:textId="77777777" w:rsidR="004372ED" w:rsidRDefault="004372ED" w:rsidP="004372ED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CABC35B" w14:textId="3E34685C" w:rsidR="00582869" w:rsidRDefault="00582869" w:rsidP="004372ED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4372ED">
        <w:rPr>
          <w:rFonts w:ascii="Bookman Old Style" w:hAnsi="Bookman Old Style" w:cs="Arial"/>
          <w:b/>
          <w:bCs/>
        </w:rPr>
        <w:t>Proyecto de Ley 3957/2022-CR</w:t>
      </w:r>
      <w:r>
        <w:rPr>
          <w:rFonts w:ascii="Bookman Old Style" w:hAnsi="Bookman Old Style" w:cs="Arial"/>
        </w:rPr>
        <w:t>, mediante el cual se propone, promover el consumo masivo de gas natural en aquellas zonas alejadas de los sistemas tradicionales de distribución por red de ductos.</w:t>
      </w:r>
    </w:p>
    <w:p w14:paraId="7B946BDB" w14:textId="70BA9A33" w:rsidR="002115BE" w:rsidRPr="004C1CE4" w:rsidRDefault="002115BE" w:rsidP="004372ED">
      <w:pPr>
        <w:pStyle w:val="Prrafodelista"/>
        <w:numPr>
          <w:ilvl w:val="0"/>
          <w:numId w:val="44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4372ED">
        <w:rPr>
          <w:rFonts w:ascii="Bookman Old Style" w:hAnsi="Bookman Old Style" w:cs="Arial"/>
          <w:b/>
          <w:bCs/>
        </w:rPr>
        <w:t>Proyecto de Ley 397</w:t>
      </w:r>
      <w:r>
        <w:rPr>
          <w:rFonts w:ascii="Bookman Old Style" w:hAnsi="Bookman Old Style" w:cs="Arial"/>
          <w:b/>
          <w:bCs/>
        </w:rPr>
        <w:t>8</w:t>
      </w:r>
      <w:r w:rsidRPr="004372ED">
        <w:rPr>
          <w:rFonts w:ascii="Bookman Old Style" w:hAnsi="Bookman Old Style" w:cs="Arial"/>
          <w:b/>
          <w:bCs/>
        </w:rPr>
        <w:t>/2022-CR</w:t>
      </w:r>
      <w:r>
        <w:rPr>
          <w:rFonts w:ascii="Bookman Old Style" w:hAnsi="Bookman Old Style" w:cs="Arial"/>
        </w:rPr>
        <w:t>, mediante el cual se propone declarar de necesidad pública e interés nacional la promoción de la inversión y la masificación del uso de gas natural en el departamento de Lambayeque.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3D1EA591" w14:textId="77777777" w:rsidR="00FE57E3" w:rsidRDefault="00FE57E3" w:rsidP="00FE57E3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Presentación de funcionarios del </w:t>
      </w:r>
      <w:r w:rsidRPr="00D62A7A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Ministerio de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Energía y Minas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para emitir opinión institucional en relación a las siguientes iniciativas legislativas:</w:t>
      </w:r>
    </w:p>
    <w:p w14:paraId="6ECFE0A1" w14:textId="4CBF6D41" w:rsidR="00FE57E3" w:rsidRPr="00FE57E3" w:rsidRDefault="00FE57E3" w:rsidP="00FE57E3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FE57E3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2279/2021-CR</w:t>
      </w:r>
      <w:r w:rsidRPr="00FE57E3">
        <w:rPr>
          <w:rFonts w:ascii="Bookman Old Style" w:eastAsiaTheme="minorEastAsia" w:hAnsi="Bookman Old Style" w:cstheme="minorBidi"/>
          <w:lang w:val="es-ES" w:eastAsia="es-ES"/>
        </w:rPr>
        <w:t>, mediante el cual se propone reactivar y dinamizar las inversiones en la industria nacional de hidrocarburos para fortalecer la producción nacional en un contexto de alza internacional de precios.</w:t>
      </w:r>
    </w:p>
    <w:p w14:paraId="5BC2740E" w14:textId="5C958303" w:rsidR="00FE57E3" w:rsidRDefault="00FE57E3" w:rsidP="00FE57E3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2519</w:t>
      </w: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>/2021-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</w:t>
      </w:r>
      <w:r w:rsidRPr="00427E0C">
        <w:rPr>
          <w:rFonts w:ascii="Bookman Old Style" w:eastAsiaTheme="minorEastAsia" w:hAnsi="Bookman Old Style" w:cstheme="minorBidi"/>
          <w:lang w:val="es-ES" w:eastAsia="es-ES"/>
        </w:rPr>
        <w:t xml:space="preserve">propone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establecer nuevo plazo de inscripción en el Registro Integral de Formalización Minera (REINFO) para las personas naturales o </w:t>
      </w: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>jurídicas que se encuentren desarrollando actividades de pequeña minería o de minería artesanal de explotación</w:t>
      </w:r>
      <w:r w:rsidRPr="005101A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4B1A2D46" w14:textId="4518AAC9" w:rsidR="005101A1" w:rsidRPr="00D14D60" w:rsidRDefault="00FE57E3" w:rsidP="00D14D60">
      <w:pPr>
        <w:pStyle w:val="Prrafodelista"/>
        <w:numPr>
          <w:ilvl w:val="0"/>
          <w:numId w:val="43"/>
        </w:numPr>
        <w:spacing w:before="0"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3621</w:t>
      </w: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427E0C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 impulsar la formalización de la pequeña minería y minería artesanal, estableciendo nuevo plazo de inscripción en el Registro Integral de Formalización Minera (REINFO)</w:t>
      </w:r>
      <w:r w:rsidRPr="005101A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874ECDD" w14:textId="1FBEC644" w:rsidR="006903E0" w:rsidRDefault="006903E0" w:rsidP="006903E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2939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José Luis Elías Ávalos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que crea el canon eólico por el aprovechamiento de la energía eólica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C1FB678" w14:textId="3A95739A" w:rsidR="00264DC0" w:rsidRDefault="00264DC0" w:rsidP="005101A1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2454/2021-GL y 2939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que modifica la Ley 27506, Ley del Canon, </w:t>
      </w:r>
      <w:r w:rsidR="00C83924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y el Decreto Ley 25844, Ley de Concesiones Eléctricas,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a fin de crear el Canon Eólico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05FF087" w14:textId="35A12EA2" w:rsidR="00180E99" w:rsidRDefault="00180E99" w:rsidP="00180E99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 w:rsidR="007B5C6C">
        <w:rPr>
          <w:rFonts w:ascii="Bookman Old Style" w:eastAsiaTheme="minorEastAsia" w:hAnsi="Bookman Old Style" w:cstheme="minorBidi"/>
          <w:lang w:val="es-ES" w:eastAsia="es-ES"/>
        </w:rPr>
        <w:t>os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Proyecto</w:t>
      </w:r>
      <w:r w:rsidR="007B5C6C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Ley </w:t>
      </w:r>
      <w:r w:rsidR="007B5C6C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2139/2021-CR 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3662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1F7AEB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>, con texto sustitutorio,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 xml:space="preserve"> la “</w:t>
      </w:r>
      <w:r w:rsidRPr="001F7AEB"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Ley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que modifica la Ley 28832, Ley para asegurar el desarrollo eficiente de la generación eléctrica</w:t>
      </w:r>
      <w:r w:rsidR="00BB545F">
        <w:rPr>
          <w:rFonts w:ascii="Bookman Old Style" w:eastAsiaTheme="minorEastAsia" w:hAnsi="Bookman Old Style" w:cstheme="minorBidi"/>
          <w:i/>
          <w:iCs/>
          <w:lang w:val="es-ES" w:eastAsia="es-ES"/>
        </w:rPr>
        <w:t>, a fin de optimizar el abastecimiento de energía eléctrica y promover la diversificación de la matriz energética</w:t>
      </w:r>
      <w:r w:rsidRPr="001F7AEB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FD2D877" w14:textId="74315B4B" w:rsidR="00254828" w:rsidRPr="003C771B" w:rsidRDefault="00A24D4D" w:rsidP="003C771B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del Ley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3584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0E3E6F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del congresista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Segundo Montalvo Cubas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en su condición de autor de la iniciativa, mediante el cual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y necesidad pública la creación de la Asociación de Comunidades Nativas encargada de cuidar y preservar la infraestructura del Oleoducto Norperuano</w:t>
      </w:r>
      <w:r w:rsidR="003C771B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40B82FC3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3C771B">
        <w:rPr>
          <w:rFonts w:ascii="Bookman Old Style" w:eastAsia="Times New Roman" w:hAnsi="Bookman Old Style" w:cs="Arial"/>
          <w:lang w:val="es-ES" w:eastAsia="es-ES"/>
        </w:rPr>
        <w:t>23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342DF4">
        <w:rPr>
          <w:rFonts w:ascii="Bookman Old Style" w:eastAsia="Times New Roman" w:hAnsi="Bookman Old Style" w:cs="Arial"/>
          <w:lang w:val="es-ES" w:eastAsia="es-ES"/>
        </w:rPr>
        <w:t>enero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AEA722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5358A"/>
    <w:multiLevelType w:val="hybridMultilevel"/>
    <w:tmpl w:val="7494DD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10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C0E06C7"/>
    <w:multiLevelType w:val="hybridMultilevel"/>
    <w:tmpl w:val="84F87ED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4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23BF1343"/>
    <w:multiLevelType w:val="hybridMultilevel"/>
    <w:tmpl w:val="0BE4AEAA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9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4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4A6225"/>
    <w:multiLevelType w:val="hybridMultilevel"/>
    <w:tmpl w:val="CB7C088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9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20"/>
  </w:num>
  <w:num w:numId="2" w16cid:durableId="1278681775">
    <w:abstractNumId w:val="3"/>
  </w:num>
  <w:num w:numId="3" w16cid:durableId="1344668372">
    <w:abstractNumId w:val="16"/>
  </w:num>
  <w:num w:numId="4" w16cid:durableId="1552961548">
    <w:abstractNumId w:val="28"/>
  </w:num>
  <w:num w:numId="5" w16cid:durableId="915627788">
    <w:abstractNumId w:val="1"/>
  </w:num>
  <w:num w:numId="6" w16cid:durableId="1651713259">
    <w:abstractNumId w:val="35"/>
  </w:num>
  <w:num w:numId="7" w16cid:durableId="1424376064">
    <w:abstractNumId w:val="25"/>
  </w:num>
  <w:num w:numId="8" w16cid:durableId="1550343770">
    <w:abstractNumId w:val="26"/>
  </w:num>
  <w:num w:numId="9" w16cid:durableId="129134993">
    <w:abstractNumId w:val="5"/>
  </w:num>
  <w:num w:numId="10" w16cid:durableId="1406299703">
    <w:abstractNumId w:val="36"/>
  </w:num>
  <w:num w:numId="11" w16cid:durableId="512456427">
    <w:abstractNumId w:val="24"/>
  </w:num>
  <w:num w:numId="12" w16cid:durableId="486677035">
    <w:abstractNumId w:val="30"/>
  </w:num>
  <w:num w:numId="13" w16cid:durableId="191187991">
    <w:abstractNumId w:val="42"/>
  </w:num>
  <w:num w:numId="14" w16cid:durableId="630088290">
    <w:abstractNumId w:val="41"/>
  </w:num>
  <w:num w:numId="15" w16cid:durableId="911890407">
    <w:abstractNumId w:val="10"/>
  </w:num>
  <w:num w:numId="16" w16cid:durableId="1103383644">
    <w:abstractNumId w:val="40"/>
  </w:num>
  <w:num w:numId="17" w16cid:durableId="445736169">
    <w:abstractNumId w:val="38"/>
  </w:num>
  <w:num w:numId="18" w16cid:durableId="1964000883">
    <w:abstractNumId w:val="18"/>
  </w:num>
  <w:num w:numId="19" w16cid:durableId="1906915452">
    <w:abstractNumId w:val="0"/>
  </w:num>
  <w:num w:numId="20" w16cid:durableId="1990135610">
    <w:abstractNumId w:val="23"/>
  </w:num>
  <w:num w:numId="21" w16cid:durableId="1203862383">
    <w:abstractNumId w:val="17"/>
  </w:num>
  <w:num w:numId="22" w16cid:durableId="2126074623">
    <w:abstractNumId w:val="19"/>
  </w:num>
  <w:num w:numId="23" w16cid:durableId="2020279287">
    <w:abstractNumId w:val="32"/>
  </w:num>
  <w:num w:numId="24" w16cid:durableId="795684235">
    <w:abstractNumId w:val="7"/>
  </w:num>
  <w:num w:numId="25" w16cid:durableId="863908182">
    <w:abstractNumId w:val="9"/>
  </w:num>
  <w:num w:numId="26" w16cid:durableId="1040473337">
    <w:abstractNumId w:val="8"/>
  </w:num>
  <w:num w:numId="27" w16cid:durableId="712508309">
    <w:abstractNumId w:val="21"/>
  </w:num>
  <w:num w:numId="28" w16cid:durableId="509101655">
    <w:abstractNumId w:val="22"/>
  </w:num>
  <w:num w:numId="29" w16cid:durableId="81536769">
    <w:abstractNumId w:val="11"/>
  </w:num>
  <w:num w:numId="30" w16cid:durableId="125200661">
    <w:abstractNumId w:val="39"/>
  </w:num>
  <w:num w:numId="31" w16cid:durableId="768812529">
    <w:abstractNumId w:val="2"/>
  </w:num>
  <w:num w:numId="32" w16cid:durableId="656493539">
    <w:abstractNumId w:val="13"/>
  </w:num>
  <w:num w:numId="33" w16cid:durableId="1505509138">
    <w:abstractNumId w:val="4"/>
  </w:num>
  <w:num w:numId="34" w16cid:durableId="1146778602">
    <w:abstractNumId w:val="14"/>
  </w:num>
  <w:num w:numId="35" w16cid:durableId="1424491734">
    <w:abstractNumId w:val="33"/>
  </w:num>
  <w:num w:numId="36" w16cid:durableId="84765275">
    <w:abstractNumId w:val="34"/>
  </w:num>
  <w:num w:numId="37" w16cid:durableId="1492520050">
    <w:abstractNumId w:val="29"/>
  </w:num>
  <w:num w:numId="38" w16cid:durableId="1952007251">
    <w:abstractNumId w:val="43"/>
  </w:num>
  <w:num w:numId="39" w16cid:durableId="1305240496">
    <w:abstractNumId w:val="31"/>
  </w:num>
  <w:num w:numId="40" w16cid:durableId="1529298864">
    <w:abstractNumId w:val="15"/>
  </w:num>
  <w:num w:numId="41" w16cid:durableId="1413699611">
    <w:abstractNumId w:val="27"/>
  </w:num>
  <w:num w:numId="42" w16cid:durableId="871962348">
    <w:abstractNumId w:val="6"/>
  </w:num>
  <w:num w:numId="43" w16cid:durableId="1071276654">
    <w:abstractNumId w:val="37"/>
  </w:num>
  <w:num w:numId="44" w16cid:durableId="121315091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3DC2"/>
    <w:rsid w:val="000B42CD"/>
    <w:rsid w:val="000B4E42"/>
    <w:rsid w:val="000B5A0C"/>
    <w:rsid w:val="000B5CBD"/>
    <w:rsid w:val="000B6688"/>
    <w:rsid w:val="000B7F6B"/>
    <w:rsid w:val="000C0EE1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15BE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62327"/>
    <w:rsid w:val="00262A33"/>
    <w:rsid w:val="002637AD"/>
    <w:rsid w:val="00264DC0"/>
    <w:rsid w:val="00265B2B"/>
    <w:rsid w:val="00266182"/>
    <w:rsid w:val="00270225"/>
    <w:rsid w:val="0027022D"/>
    <w:rsid w:val="002740AC"/>
    <w:rsid w:val="0027507C"/>
    <w:rsid w:val="00275295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7C65"/>
    <w:rsid w:val="002C032A"/>
    <w:rsid w:val="002C0BE9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5DE3"/>
    <w:rsid w:val="003B62CC"/>
    <w:rsid w:val="003B7D9D"/>
    <w:rsid w:val="003C0FD4"/>
    <w:rsid w:val="003C2E04"/>
    <w:rsid w:val="003C3591"/>
    <w:rsid w:val="003C42F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DAE"/>
    <w:rsid w:val="00400210"/>
    <w:rsid w:val="00403E3E"/>
    <w:rsid w:val="00406901"/>
    <w:rsid w:val="00406D88"/>
    <w:rsid w:val="004108A9"/>
    <w:rsid w:val="0041222A"/>
    <w:rsid w:val="00413E43"/>
    <w:rsid w:val="004171EE"/>
    <w:rsid w:val="00417DB5"/>
    <w:rsid w:val="00422689"/>
    <w:rsid w:val="00425D96"/>
    <w:rsid w:val="00425E0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E513F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101A1"/>
    <w:rsid w:val="00511375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0370"/>
    <w:rsid w:val="005825F8"/>
    <w:rsid w:val="005826EC"/>
    <w:rsid w:val="00582869"/>
    <w:rsid w:val="00582B56"/>
    <w:rsid w:val="005831E7"/>
    <w:rsid w:val="0058333B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8B4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79B"/>
    <w:rsid w:val="0078178D"/>
    <w:rsid w:val="007831C9"/>
    <w:rsid w:val="00783526"/>
    <w:rsid w:val="00784B25"/>
    <w:rsid w:val="0078680C"/>
    <w:rsid w:val="00787A34"/>
    <w:rsid w:val="00787EA2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B93"/>
    <w:rsid w:val="007B5C6C"/>
    <w:rsid w:val="007B5F5E"/>
    <w:rsid w:val="007B6336"/>
    <w:rsid w:val="007B6E49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268"/>
    <w:rsid w:val="007E5AD5"/>
    <w:rsid w:val="007E623A"/>
    <w:rsid w:val="007F3B94"/>
    <w:rsid w:val="007F3D0A"/>
    <w:rsid w:val="0080095E"/>
    <w:rsid w:val="00803F3B"/>
    <w:rsid w:val="0080616B"/>
    <w:rsid w:val="00806942"/>
    <w:rsid w:val="00807C67"/>
    <w:rsid w:val="00810F51"/>
    <w:rsid w:val="00811DB7"/>
    <w:rsid w:val="00814E72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248AC"/>
    <w:rsid w:val="00930EA3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1981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788D"/>
    <w:rsid w:val="009A788E"/>
    <w:rsid w:val="009B15A8"/>
    <w:rsid w:val="009B4A5E"/>
    <w:rsid w:val="009B56D2"/>
    <w:rsid w:val="009B65A7"/>
    <w:rsid w:val="009B73C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070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45F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3924"/>
    <w:rsid w:val="00C8523B"/>
    <w:rsid w:val="00C85AB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5D59"/>
    <w:rsid w:val="00CB60A2"/>
    <w:rsid w:val="00CB78B0"/>
    <w:rsid w:val="00CC3ADE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39BC"/>
    <w:rsid w:val="00CE5700"/>
    <w:rsid w:val="00CE613B"/>
    <w:rsid w:val="00CE6427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C4F"/>
    <w:rsid w:val="00F06B6A"/>
    <w:rsid w:val="00F10D90"/>
    <w:rsid w:val="00F1317B"/>
    <w:rsid w:val="00F15C13"/>
    <w:rsid w:val="00F15D9B"/>
    <w:rsid w:val="00F16DF6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6990"/>
    <w:rsid w:val="00F77D51"/>
    <w:rsid w:val="00F82285"/>
    <w:rsid w:val="00F825D6"/>
    <w:rsid w:val="00F83F62"/>
    <w:rsid w:val="00F84F49"/>
    <w:rsid w:val="00F854DE"/>
    <w:rsid w:val="00F85AAB"/>
    <w:rsid w:val="00F85BDF"/>
    <w:rsid w:val="00F85CFA"/>
    <w:rsid w:val="00F86748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E5F"/>
    <w:rsid w:val="00FE30A0"/>
    <w:rsid w:val="00FE473D"/>
    <w:rsid w:val="00FE4EAE"/>
    <w:rsid w:val="00FE4F2C"/>
    <w:rsid w:val="00FE57AD"/>
    <w:rsid w:val="00FE57E3"/>
    <w:rsid w:val="00FE68DB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8</cp:revision>
  <cp:lastPrinted>2023-01-11T17:24:00Z</cp:lastPrinted>
  <dcterms:created xsi:type="dcterms:W3CDTF">2023-01-18T22:49:00Z</dcterms:created>
  <dcterms:modified xsi:type="dcterms:W3CDTF">2023-01-19T16:26:00Z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