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094A7801" w:rsidR="00AC6F83" w:rsidRDefault="00C13CD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50BE0">
        <w:rPr>
          <w:rFonts w:ascii="Bookman Old Style" w:hAnsi="Bookman Old Style" w:cs="Arial"/>
          <w:b/>
          <w:sz w:val="24"/>
          <w:szCs w:val="24"/>
        </w:rPr>
        <w:t>SEGUNDA</w:t>
      </w:r>
      <w:r w:rsidR="0089167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D025F3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E50BE0">
        <w:rPr>
          <w:rFonts w:ascii="Bookman Old Style" w:hAnsi="Bookman Old Style" w:cs="Arial"/>
        </w:rPr>
        <w:t>8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89167F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66F93E04" w:rsidR="00637822" w:rsidRPr="00533216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89167F">
        <w:rPr>
          <w:rFonts w:ascii="Bookman Old Style" w:hAnsi="Bookman Old Style" w:cs="Arial"/>
        </w:rPr>
        <w:t>Vigésima</w:t>
      </w:r>
      <w:r w:rsidR="00446E2D">
        <w:rPr>
          <w:rFonts w:ascii="Bookman Old Style" w:hAnsi="Bookman Old Style" w:cs="Arial"/>
        </w:rPr>
        <w:t xml:space="preserve"> </w:t>
      </w:r>
      <w:r w:rsidR="00E50BE0">
        <w:rPr>
          <w:rFonts w:ascii="Bookman Old Style" w:hAnsi="Bookman Old Style" w:cs="Arial"/>
        </w:rPr>
        <w:t xml:space="preserve">Primera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E50BE0">
        <w:rPr>
          <w:rFonts w:ascii="Bookman Old Style" w:hAnsi="Bookman Old Style" w:cs="Arial"/>
        </w:rPr>
        <w:t>1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E50BE0">
        <w:rPr>
          <w:rFonts w:ascii="Bookman Old Style" w:hAnsi="Bookman Old Style" w:cs="Arial"/>
        </w:rPr>
        <w:t>junio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1B1A224D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AF0252">
        <w:rPr>
          <w:rFonts w:ascii="Bookman Old Style" w:hAnsi="Bookman Old Style" w:cs="Arial"/>
        </w:rPr>
        <w:t>3</w:t>
      </w:r>
      <w:r w:rsidR="00E50BE0">
        <w:rPr>
          <w:rFonts w:ascii="Bookman Old Style" w:hAnsi="Bookman Old Style" w:cs="Arial"/>
        </w:rPr>
        <w:t>1</w:t>
      </w:r>
      <w:r w:rsidR="00C13CD6">
        <w:rPr>
          <w:rFonts w:ascii="Bookman Old Style" w:hAnsi="Bookman Old Style" w:cs="Arial"/>
        </w:rPr>
        <w:t xml:space="preserve"> de mayo </w:t>
      </w:r>
      <w:r w:rsidR="00E50BE0">
        <w:rPr>
          <w:rFonts w:ascii="Bookman Old Style" w:hAnsi="Bookman Old Style" w:cs="Arial"/>
        </w:rPr>
        <w:t xml:space="preserve">al 6 de junio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0F07526F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E50BE0">
        <w:rPr>
          <w:rFonts w:ascii="Bookman Old Style" w:hAnsi="Bookman Old Style" w:cs="Arial"/>
        </w:rPr>
        <w:t>31 de mayo al 6 de junio</w:t>
      </w:r>
      <w:r w:rsidR="00E50BE0">
        <w:rPr>
          <w:rFonts w:ascii="Bookman Old Style" w:hAnsi="Bookman Old Style" w:cs="Arial"/>
        </w:rPr>
        <w:t xml:space="preserve"> 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6A38D6BC" w14:textId="24CA243C" w:rsidR="00E50BE0" w:rsidRPr="007B6336" w:rsidRDefault="00E50BE0" w:rsidP="007B6336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2192D8E5" w14:textId="3BD38B2A" w:rsidR="00E50BE0" w:rsidRDefault="00E50BE0" w:rsidP="00E50BE0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1397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>
        <w:rPr>
          <w:rFonts w:ascii="Bookman Old Style" w:hAnsi="Bookman Old Style" w:cs="Arial"/>
        </w:rPr>
        <w:t xml:space="preserve">la </w:t>
      </w:r>
      <w:r w:rsidRPr="00E50BE0">
        <w:rPr>
          <w:rFonts w:ascii="Bookman Old Style" w:hAnsi="Bookman Old Style" w:cs="Arial"/>
        </w:rPr>
        <w:t>reforma constitucional que reconoce el acceso a internet como derecho fundamental y garantiza la infraestructura y arquitectura digital para su ejercicio pleno</w:t>
      </w:r>
      <w:r w:rsidRPr="00014D29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45E43779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685E0326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76D9832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6D32BA5" w14:textId="645E18EC" w:rsidR="00D00047" w:rsidRPr="00637822" w:rsidRDefault="0089167F" w:rsidP="0089167F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="00995D97" w:rsidRPr="00995D9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AF0252">
        <w:rPr>
          <w:rFonts w:ascii="Bookman Old Style" w:eastAsiaTheme="minorEastAsia" w:hAnsi="Bookman Old Style" w:cstheme="minorBidi"/>
          <w:b/>
          <w:lang w:val="es-ES" w:eastAsia="es-ES"/>
        </w:rPr>
        <w:t>17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45</w:t>
      </w:r>
      <w:r w:rsidR="00995D97" w:rsidRPr="00995D9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995D97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AF0252" w:rsidRPr="00AF025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>promover la creación de centros de investigación e innovación, en terrenos declarados no aptos para la agricultura de los proyectos especiales hidroenerg</w:t>
      </w:r>
      <w:r>
        <w:rPr>
          <w:rFonts w:ascii="Bookman Old Style" w:eastAsiaTheme="minorEastAsia" w:hAnsi="Bookman Old Style" w:cstheme="minorBidi"/>
          <w:lang w:val="es-ES" w:eastAsia="es-ES"/>
        </w:rPr>
        <w:t>é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 xml:space="preserve">ticos y de irrigación del país ejecutados con fondos del </w:t>
      </w:r>
      <w:r>
        <w:rPr>
          <w:rFonts w:ascii="Bookman Old Style" w:eastAsiaTheme="minorEastAsia" w:hAnsi="Bookman Old Style" w:cstheme="minorBidi"/>
          <w:lang w:val="es-ES" w:eastAsia="es-ES"/>
        </w:rPr>
        <w:t>T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 xml:space="preserve">esoro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>úblico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o cooperación internacional, a cargo de la congresista </w:t>
      </w:r>
      <w:r w:rsidRPr="0089167F">
        <w:rPr>
          <w:rFonts w:ascii="Bookman Old Style" w:eastAsiaTheme="minorEastAsia" w:hAnsi="Bookman Old Style" w:cstheme="minorBidi"/>
          <w:b/>
          <w:lang w:val="es-ES" w:eastAsia="es-ES"/>
        </w:rPr>
        <w:t>Lady Camones Soriano</w:t>
      </w:r>
      <w:r>
        <w:rPr>
          <w:rFonts w:ascii="Bookman Old Style" w:eastAsiaTheme="minorEastAsia" w:hAnsi="Bookman Old Style" w:cstheme="minorBidi"/>
          <w:lang w:val="es-ES" w:eastAsia="es-ES"/>
        </w:rPr>
        <w:t>, autora de la iniciativa</w:t>
      </w:r>
      <w:r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00D5FC0" w14:textId="0E0D256C" w:rsidR="00151044" w:rsidRPr="00637822" w:rsidRDefault="005A7B4C" w:rsidP="00151044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institucional del </w:t>
      </w:r>
      <w:r w:rsidRPr="005A7B4C">
        <w:rPr>
          <w:rFonts w:ascii="Bookman Old Style" w:eastAsiaTheme="minorEastAsia" w:hAnsi="Bookman Old Style" w:cstheme="minorBidi"/>
          <w:b/>
          <w:lang w:val="es-ES" w:eastAsia="es-ES"/>
        </w:rPr>
        <w:t>Gobierno Regional de Piura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="00151044" w:rsidRPr="00995D9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151044">
        <w:rPr>
          <w:rFonts w:ascii="Bookman Old Style" w:eastAsiaTheme="minorEastAsia" w:hAnsi="Bookman Old Style" w:cstheme="minorBidi"/>
          <w:b/>
          <w:lang w:val="es-ES" w:eastAsia="es-ES"/>
        </w:rPr>
        <w:t>1929</w:t>
      </w:r>
      <w:r w:rsidR="00151044" w:rsidRPr="00995D9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151044" w:rsidRPr="00AF025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151044" w:rsidRPr="00151044">
        <w:rPr>
          <w:rFonts w:ascii="Bookman Old Style" w:eastAsiaTheme="minorEastAsia" w:hAnsi="Bookman Old Style" w:cstheme="minorBidi"/>
          <w:lang w:val="es-ES" w:eastAsia="es-ES"/>
        </w:rPr>
        <w:t xml:space="preserve">declarar de preferente necesidad pública e interés nacional la construcción y funcionamiento de un 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>P</w:t>
      </w:r>
      <w:r w:rsidR="00151044" w:rsidRPr="00151044">
        <w:rPr>
          <w:rFonts w:ascii="Bookman Old Style" w:eastAsiaTheme="minorEastAsia" w:hAnsi="Bookman Old Style" w:cstheme="minorBidi"/>
          <w:lang w:val="es-ES" w:eastAsia="es-ES"/>
        </w:rPr>
        <w:t xml:space="preserve">arque 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>Científico-T</w:t>
      </w:r>
      <w:r w:rsidR="00151044" w:rsidRPr="00151044">
        <w:rPr>
          <w:rFonts w:ascii="Bookman Old Style" w:eastAsiaTheme="minorEastAsia" w:hAnsi="Bookman Old Style" w:cstheme="minorBidi"/>
          <w:lang w:val="es-ES" w:eastAsia="es-ES"/>
        </w:rPr>
        <w:t xml:space="preserve">ecnológico en la ciudad de 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>P</w:t>
      </w:r>
      <w:r w:rsidR="00151044" w:rsidRPr="00151044">
        <w:rPr>
          <w:rFonts w:ascii="Bookman Old Style" w:eastAsiaTheme="minorEastAsia" w:hAnsi="Bookman Old Style" w:cstheme="minorBidi"/>
          <w:lang w:val="es-ES" w:eastAsia="es-ES"/>
        </w:rPr>
        <w:t xml:space="preserve">iura, departamento de 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>P</w:t>
      </w:r>
      <w:r w:rsidR="00151044" w:rsidRPr="00151044">
        <w:rPr>
          <w:rFonts w:ascii="Bookman Old Style" w:eastAsiaTheme="minorEastAsia" w:hAnsi="Bookman Old Style" w:cstheme="minorBidi"/>
          <w:lang w:val="es-ES" w:eastAsia="es-ES"/>
        </w:rPr>
        <w:t>iura</w:t>
      </w:r>
      <w:r w:rsidR="00151044"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171141A" w14:textId="26696F9B" w:rsidR="00CA0D38" w:rsidRPr="00B34FA7" w:rsidRDefault="005A7B4C" w:rsidP="00083F6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ingeniera </w:t>
      </w:r>
      <w:proofErr w:type="spellStart"/>
      <w:r w:rsidRPr="005A7B4C">
        <w:rPr>
          <w:rFonts w:ascii="Bookman Old Style" w:eastAsiaTheme="minorEastAsia" w:hAnsi="Bookman Old Style" w:cstheme="minorBidi"/>
          <w:b/>
          <w:lang w:val="es-ES" w:eastAsia="es-ES"/>
        </w:rPr>
        <w:t>Marushka</w:t>
      </w:r>
      <w:proofErr w:type="spellEnd"/>
      <w:r w:rsidRPr="005A7B4C">
        <w:rPr>
          <w:rFonts w:ascii="Bookman Old Style" w:eastAsiaTheme="minorEastAsia" w:hAnsi="Bookman Old Style" w:cstheme="minorBidi"/>
          <w:b/>
          <w:lang w:val="es-ES" w:eastAsia="es-ES"/>
        </w:rPr>
        <w:t xml:space="preserve"> </w:t>
      </w:r>
      <w:proofErr w:type="spellStart"/>
      <w:r w:rsidRPr="005A7B4C">
        <w:rPr>
          <w:rFonts w:ascii="Bookman Old Style" w:eastAsiaTheme="minorEastAsia" w:hAnsi="Bookman Old Style" w:cstheme="minorBidi"/>
          <w:b/>
          <w:lang w:val="es-ES" w:eastAsia="es-ES"/>
        </w:rPr>
        <w:t>Chocobar</w:t>
      </w:r>
      <w:proofErr w:type="spellEnd"/>
      <w:r w:rsidRPr="005A7B4C">
        <w:rPr>
          <w:rFonts w:ascii="Bookman Old Style" w:eastAsiaTheme="minorEastAsia" w:hAnsi="Bookman Old Style" w:cstheme="minorBidi"/>
          <w:b/>
          <w:lang w:val="es-ES" w:eastAsia="es-ES"/>
        </w:rPr>
        <w:t xml:space="preserve"> Reyes</w:t>
      </w:r>
      <w:r>
        <w:rPr>
          <w:rFonts w:ascii="Bookman Old Style" w:eastAsiaTheme="minorEastAsia" w:hAnsi="Bookman Old Style" w:cstheme="minorBidi"/>
          <w:lang w:val="es-ES" w:eastAsia="es-ES"/>
        </w:rPr>
        <w:t>, Secretaria de Gobierno y Transformación Digital, de la Presidencia del Consejo de Ministros, respecto a la “Ley que declara de interés nacional y necesidad pública el fortalecimiento del Centro Nacional de Seguridad Digital par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>a garantizar la confianza en el entorno digital del país”</w:t>
      </w:r>
      <w:r w:rsidR="00083F61" w:rsidRPr="00083F6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44AADABC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A7B4C">
        <w:rPr>
          <w:rFonts w:ascii="Bookman Old Style" w:eastAsia="Times New Roman" w:hAnsi="Bookman Old Style" w:cs="Arial"/>
          <w:lang w:val="es-ES" w:eastAsia="es-ES"/>
        </w:rPr>
        <w:t>6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7B4C">
        <w:rPr>
          <w:rFonts w:ascii="Bookman Old Style" w:eastAsia="Times New Roman" w:hAnsi="Bookman Old Style" w:cs="Arial"/>
          <w:lang w:val="es-ES" w:eastAsia="es-ES"/>
        </w:rPr>
        <w:t>junio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138B" w14:textId="77777777" w:rsidR="00484171" w:rsidRDefault="00484171">
      <w:pPr>
        <w:spacing w:after="0" w:line="240" w:lineRule="auto"/>
      </w:pPr>
      <w:r>
        <w:separator/>
      </w:r>
    </w:p>
  </w:endnote>
  <w:endnote w:type="continuationSeparator" w:id="0">
    <w:p w14:paraId="06687DCF" w14:textId="77777777" w:rsidR="00484171" w:rsidRDefault="004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FC30C7F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3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3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D302" w14:textId="77777777" w:rsidR="00484171" w:rsidRDefault="00484171">
      <w:pPr>
        <w:spacing w:after="0" w:line="240" w:lineRule="auto"/>
      </w:pPr>
      <w:r>
        <w:separator/>
      </w:r>
    </w:p>
  </w:footnote>
  <w:footnote w:type="continuationSeparator" w:id="0">
    <w:p w14:paraId="63FC3C3D" w14:textId="77777777" w:rsidR="00484171" w:rsidRDefault="004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5EDB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oo7AEAACQEAAAOAAAAZHJzL2Uyb0RvYy54bWysU02P2yAQvVfqf0DcG9tZ7SprxdlDVttL&#10;P6J22zvBEKMCg4CNnX/fARJv1Xb3UNUHzMDMm3lvhvXdZDQ5Ch8U2I42i5oSYTn0yh46+u3x4d2K&#10;khCZ7ZkGKzp6EoHebd6+WY+uFUsYQPfCEwSxoR1dR4cYXVtVgQ/CsLAAJyxeSvCGRTT9oeo9GxHd&#10;6GpZ1zfVCL53HrgIAU/vyyXdZHwpBY+fpQwiEt1RrC3m1ed1n9Zqs2btwTM3KH4ug/1DFYYpi0ln&#10;qHsWGXny6g8oo7iHADIuOJgKpFRcZA7Ipql/Y/N1YE5kLihOcLNM4f/B8k/HnSeq7+gNJZYZbNEW&#10;G8UjeOLTj1wnjUYXWnTd2p0/W8HtfCI8SW+I1Mp9x/ZnCZAUmbLCp1lhMUXC8fCqua1XtzgTHO+u&#10;Vk1uQFVQEprzIb4XYEjadFQrm/izlh0/hIiZ0fXiko61TWsArfoHpXU20uSIrfbkyLDn+0MpSj+Z&#10;j9CXs+sav8QK0fKgJfdiPSPhXUKvEvPCNe/iSYuS+YuQqBtyWuYKZ6CSo//RnDNoi54pRGKFc1D9&#10;etDZN4WJPMVzYKHzYrbZO2cEG+dAoyz4v2WN06VUWfwvrAvXRHsP/Sl3PsuBo5jVOj+bNOu/2jn8&#10;+XFvfgIAAP//AwBQSwMEFAAGAAgAAAAhAI4DymHfAAAACAEAAA8AAABkcnMvZG93bnJldi54bWxM&#10;j8tOwzAQRfdI/IM1SGwQtdtUVRriVDyEYINQGxYs3XhIIuJxsN02/D3DCpaje3Tn3HIzuUEcMcTe&#10;k4b5TIFAarztqdXwVj9e5yBiMmTN4Ak1fGOETXV+VprC+hNt8bhLreASioXR0KU0FlLGpkNn4syP&#10;SJx9+OBM4jO00gZz4nI3yIVSK+lMT/yhMyPed9h87g5OQ/9Qf93l7Uu2yH3YXr3a5/ypftf68mK6&#10;vQGRcEp/MPzqszpU7LT3B7JRDBqWmVoxqmHNCzhfZ9kcxJ5BtQRZlfL/gOoHAAD//wMAUEsBAi0A&#10;FAAGAAgAAAAhALaDOJL+AAAA4QEAABMAAAAAAAAAAAAAAAAAAAAAAFtDb250ZW50X1R5cGVzXS54&#10;bWxQSwECLQAUAAYACAAAACEAOP0h/9YAAACUAQAACwAAAAAAAAAAAAAAAAAvAQAAX3JlbHMvLnJl&#10;bHNQSwECLQAUAAYACAAAACEASkb6KOwBAAAkBAAADgAAAAAAAAAAAAAAAAAuAgAAZHJzL2Uyb0Rv&#10;Yy54bWxQSwECLQAUAAYACAAAACEAjgPKYd8AAAAIAQAADwAAAAAAAAAAAAAAAABGBAAAZHJzL2Rv&#10;d25yZXYueG1sUEsFBgAAAAAEAAQA8wAAAFIFAAAAAA=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EB2242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r7uwEAAFoDAAAOAAAAZHJzL2Uyb0RvYy54bWysU8tu2zAQvBfIPxC815KVRwvBctA6SFEg&#10;aAsk/QCKIi0CJJdZ0pb891nSiWO0t6IXSvvQcGZ2tbqdnWV7hdGA7/hyUXOmvITB+G3Hfz/df/zM&#10;WUzCD8KCVx0/qMhv1xcfVlNoVQMj2EEhIxAf2yl0fEwptFUV5aiciAsIylNRAzqRKMRtNaCYCN3Z&#10;qqnrm2oCHAKCVDFS9u5Y5OuCr7WS6afWUSVmO07cUjmxnH0+q/VKtFsUYTTylYb4BxZOGE+XnqDu&#10;RBJsh+YvKGckQgSdFhJcBVobqYoGUrOs/1DzOIqgihYyJ4aTTfH/wcof+1/IzNBxGpQXjka02YkB&#10;4UnNCdinbNAUYkt9j4E60/wVZhr0Wz5SMuueNbr8JEWM6mT14WQvITFJyctl3TQN3SOpdn11tbxu&#10;Mkz1/nXAmL4pcCy/dBxpfMVVsX+I6dj61pIvi2DNcG+sLUFeGbWxyPaCht1vC0cCP+uqspQj5fyW&#10;5n4u2k9yehgOpHKiheh4fN4JVLQ03z05fnlT1ySrPw8w2Q2UzcoMPHzZJdCmMM34RzRSmAMaYNH6&#10;umx5Q87j0vX+S6xfAAAA//8DAFBLAwQUAAYACAAAACEAcrDVieAAAAAJAQAADwAAAGRycy9kb3du&#10;cmV2LnhtbEyPQUvDQBCF74L/YRnBi7Qb01rTmE0JgqBQqMbieZpdk9DsbMhum/TfO570No/38ea9&#10;bDPZTpzN4FtHCu7nEQhDldMt1Qr2ny+zBIQPSBo7R0bBxXjY5NdXGabajfRhzmWoBYeQT1FBE0Kf&#10;Sumrxlj0c9cbYu/bDRYDy6GWesCRw20n4yhaSYst8YcGe/PcmOpYnqyC8PhV312K8aHE/XB8e92+&#10;74pdodTtzVQ8gQhmCn8w/Nbn6pBzp4M7kfaiU7BcRgtG2VjEIBhYxwlvOfCRrEHmmfy/IP8BAAD/&#10;/wMAUEsBAi0AFAAGAAgAAAAhALaDOJL+AAAA4QEAABMAAAAAAAAAAAAAAAAAAAAAAFtDb250ZW50&#10;X1R5cGVzXS54bWxQSwECLQAUAAYACAAAACEAOP0h/9YAAACUAQAACwAAAAAAAAAAAAAAAAAvAQAA&#10;X3JlbHMvLnJlbHNQSwECLQAUAAYACAAAACEAh0Qa+7sBAABaAwAADgAAAAAAAAAAAAAAAAAuAgAA&#10;ZHJzL2Uyb0RvYy54bWxQSwECLQAUAAYACAAAACEAcrDVieAAAAAJAQAADwAAAAAAAAAAAAAAAAAV&#10;BAAAZHJzL2Rvd25yZXYueG1sUEsFBgAAAAAEAAQA8wAAACI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EB2242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8C2"/>
    <w:rsid w:val="00632D89"/>
    <w:rsid w:val="00637822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4840E-6558-4323-9DCE-4B697B39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5</cp:revision>
  <cp:lastPrinted>2022-06-01T15:09:00Z</cp:lastPrinted>
  <dcterms:created xsi:type="dcterms:W3CDTF">2022-06-01T19:57:00Z</dcterms:created>
  <dcterms:modified xsi:type="dcterms:W3CDTF">2022-06-01T20:06:00Z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