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D3E" w14:textId="77777777" w:rsidR="005B3F4A" w:rsidRDefault="005B3F4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E6BFDE4" w14:textId="77777777" w:rsidR="001C062E" w:rsidRDefault="001C062E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66C0683E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4D6B2612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22A06FF6" w14:textId="407EDA82" w:rsidR="00B92517" w:rsidRPr="00B92517" w:rsidRDefault="00B9251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B92517">
        <w:rPr>
          <w:rFonts w:ascii="Bookman Old Style" w:hAnsi="Bookman Old Style" w:cs="Arial"/>
          <w:bCs/>
          <w:sz w:val="24"/>
          <w:szCs w:val="24"/>
        </w:rPr>
        <w:t>Tercera Legislatura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1C63EF9E" w:rsidR="00AC6F83" w:rsidRDefault="00AC250C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TRIGÉSIMA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44B2F">
        <w:rPr>
          <w:rFonts w:ascii="Bookman Old Style" w:hAnsi="Bookman Old Style" w:cs="Arial"/>
          <w:b/>
          <w:sz w:val="24"/>
          <w:szCs w:val="24"/>
        </w:rPr>
        <w:t>QUINTA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7E9516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644B2F">
        <w:rPr>
          <w:rFonts w:ascii="Bookman Old Style" w:hAnsi="Bookman Old Style" w:cs="Arial"/>
        </w:rPr>
        <w:t>9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C062E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060A9758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03CC4F8C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55FA64D4" w:rsidR="00D56A14" w:rsidRDefault="00D56A14" w:rsidP="00AA3C3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8564AA">
        <w:rPr>
          <w:rFonts w:ascii="Bookman Old Style" w:hAnsi="Bookman Old Style" w:cs="Arial"/>
        </w:rPr>
        <w:t>Trigésima</w:t>
      </w:r>
      <w:r w:rsidR="009F616B">
        <w:rPr>
          <w:rFonts w:ascii="Bookman Old Style" w:hAnsi="Bookman Old Style" w:cs="Arial"/>
        </w:rPr>
        <w:t xml:space="preserve"> </w:t>
      </w:r>
      <w:r w:rsidR="00644B2F">
        <w:rPr>
          <w:rFonts w:ascii="Bookman Old Style" w:hAnsi="Bookman Old Style" w:cs="Arial"/>
        </w:rPr>
        <w:t>Cuarta</w:t>
      </w:r>
      <w:r w:rsidR="0088205D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644B2F">
        <w:rPr>
          <w:rFonts w:ascii="Bookman Old Style" w:hAnsi="Bookman Old Style" w:cs="Arial"/>
        </w:rPr>
        <w:t>2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644B2F">
        <w:rPr>
          <w:rFonts w:ascii="Bookman Old Style" w:hAnsi="Bookman Old Style" w:cs="Arial"/>
        </w:rPr>
        <w:t>junio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4DD12621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88205D">
        <w:rPr>
          <w:rFonts w:ascii="Bookman Old Style" w:hAnsi="Bookman Old Style" w:cs="Arial"/>
        </w:rPr>
        <w:t>1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al </w:t>
      </w:r>
      <w:r w:rsidR="00644B2F">
        <w:rPr>
          <w:rFonts w:ascii="Bookman Old Style" w:hAnsi="Bookman Old Style" w:cs="Arial"/>
        </w:rPr>
        <w:t xml:space="preserve">7 </w:t>
      </w:r>
      <w:r w:rsidR="0088205D">
        <w:rPr>
          <w:rFonts w:ascii="Bookman Old Style" w:hAnsi="Bookman Old Style" w:cs="Arial"/>
        </w:rPr>
        <w:t xml:space="preserve">de </w:t>
      </w:r>
      <w:r w:rsidR="00644B2F">
        <w:rPr>
          <w:rFonts w:ascii="Bookman Old Style" w:hAnsi="Bookman Old Style" w:cs="Arial"/>
        </w:rPr>
        <w:t>junio</w:t>
      </w:r>
      <w:r w:rsidR="0088205D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2F65937" w14:textId="2E3AAF14" w:rsidR="00006C39" w:rsidRDefault="00132EAE" w:rsidP="003C0FD4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644B2F">
        <w:rPr>
          <w:rFonts w:ascii="Bookman Old Style" w:hAnsi="Bookman Old Style" w:cs="Arial"/>
        </w:rPr>
        <w:t>1 al 7 de junio</w:t>
      </w:r>
      <w:r w:rsidR="00644B2F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4D54DBAA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43AE8DF8" w14:textId="77777777" w:rsidR="001C062E" w:rsidRDefault="001C062E" w:rsidP="001C062E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D4AFB4A" w14:textId="4F59D0DD" w:rsidR="00B92517" w:rsidRPr="00B92517" w:rsidRDefault="00B644E3" w:rsidP="00B9251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1DB15179" w14:textId="77777777" w:rsidR="001C062E" w:rsidRDefault="001C062E" w:rsidP="001C062E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A893B3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F6131C4" w14:textId="77777777" w:rsidR="00091781" w:rsidRDefault="00091781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predictamen recaído en el 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7754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 la “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Ley que declara interés nacional la </w:t>
      </w:r>
      <w:r>
        <w:rPr>
          <w:rFonts w:ascii="Bookman Old Style" w:eastAsiaTheme="minorEastAsia" w:hAnsi="Bookman Old Style" w:cstheme="minorBidi"/>
          <w:lang w:val="es-ES" w:eastAsia="es-ES"/>
        </w:rPr>
        <w:t>creación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 e implementación del parque científico - tecnológico de </w:t>
      </w:r>
      <w:r>
        <w:rPr>
          <w:rFonts w:ascii="Bookman Old Style" w:eastAsiaTheme="minorEastAsia" w:hAnsi="Bookman Old Style" w:cstheme="minorBidi"/>
          <w:lang w:val="es-ES" w:eastAsia="es-ES"/>
        </w:rPr>
        <w:t>Piura”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EBF193A" w14:textId="77777777" w:rsidR="00091781" w:rsidRPr="00006C39" w:rsidRDefault="00091781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predictamen recaído en el 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7452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lang w:val="es-ES" w:eastAsia="es-ES"/>
        </w:rPr>
        <w:t>promueve la digitalización de la agricultura familiar”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570E904" w14:textId="77777777" w:rsidR="00091781" w:rsidRDefault="00091781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 la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Universidad Nacional del Altiplano de Puno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al 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7748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006C39">
        <w:rPr>
          <w:rFonts w:ascii="Bookman Old Style" w:hAnsi="Bookman Old Style" w:cs="Arial"/>
        </w:rPr>
        <w:t>declarar de necesidad pública e interés nacional la creación e implementación del Parque Científico - Tecnológico de Puno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565E892" w14:textId="77777777" w:rsidR="00091781" w:rsidRDefault="00091781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 la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Universidad Nacional de Frontera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al 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7755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7A0547">
        <w:rPr>
          <w:rFonts w:ascii="Bookman Old Style" w:hAnsi="Bookman Old Style" w:cs="Arial"/>
        </w:rPr>
        <w:t>declarar de necesidad pública e interés nacional la creación e implementación del Parque Cien</w:t>
      </w:r>
      <w:r>
        <w:rPr>
          <w:rFonts w:ascii="Bookman Old Style" w:hAnsi="Bookman Old Style" w:cs="Arial"/>
        </w:rPr>
        <w:t>tífico - Tecnológico de Sullana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9B552A1" w14:textId="4E783C97" w:rsidR="00006C39" w:rsidRDefault="00006C39" w:rsidP="00006C3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644B2F" w:rsidRPr="00B92517">
        <w:rPr>
          <w:rFonts w:ascii="Bookman Old Style" w:hAnsi="Bookman Old Style" w:cs="Arial"/>
          <w:b/>
          <w:bCs/>
        </w:rPr>
        <w:t>7</w:t>
      </w:r>
      <w:r w:rsidR="00644B2F">
        <w:rPr>
          <w:rFonts w:ascii="Bookman Old Style" w:hAnsi="Bookman Old Style" w:cs="Arial"/>
          <w:b/>
          <w:bCs/>
        </w:rPr>
        <w:t>748</w:t>
      </w:r>
      <w:r w:rsidR="00644B2F" w:rsidRPr="00B92517">
        <w:rPr>
          <w:rFonts w:ascii="Bookman Old Style" w:hAnsi="Bookman Old Style" w:cs="Arial"/>
          <w:b/>
          <w:bCs/>
        </w:rPr>
        <w:t>/2020-CR</w:t>
      </w:r>
      <w:r w:rsidR="00644B2F" w:rsidRPr="00B92517">
        <w:rPr>
          <w:rFonts w:ascii="Bookman Old Style" w:hAnsi="Bookman Old Style" w:cs="Arial"/>
        </w:rPr>
        <w:t xml:space="preserve">, que propone </w:t>
      </w:r>
      <w:r w:rsidR="00644B2F" w:rsidRPr="00006C39">
        <w:rPr>
          <w:rFonts w:ascii="Bookman Old Style" w:hAnsi="Bookman Old Style" w:cs="Arial"/>
        </w:rPr>
        <w:t xml:space="preserve">declarar de necesidad pública e interés nacional la creación e implementación del </w:t>
      </w:r>
      <w:r w:rsidR="00644B2F" w:rsidRPr="00006C39">
        <w:rPr>
          <w:rFonts w:ascii="Bookman Old Style" w:hAnsi="Bookman Old Style" w:cs="Arial"/>
        </w:rPr>
        <w:lastRenderedPageBreak/>
        <w:t>Parque Científico - Tecnológico de Puno</w:t>
      </w:r>
      <w:r>
        <w:rPr>
          <w:rFonts w:ascii="Bookman Old Style" w:eastAsiaTheme="minorEastAsia" w:hAnsi="Bookman Old Style" w:cstheme="minorBidi"/>
          <w:lang w:val="es-ES" w:eastAsia="es-ES"/>
        </w:rPr>
        <w:t>, a cargo de</w:t>
      </w:r>
      <w:r w:rsidR="00644B2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="00644B2F">
        <w:rPr>
          <w:rFonts w:ascii="Bookman Old Style" w:eastAsiaTheme="minorEastAsia" w:hAnsi="Bookman Old Style" w:cstheme="minorBidi"/>
          <w:lang w:val="es-ES" w:eastAsia="es-ES"/>
        </w:rPr>
        <w:t>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congresista </w:t>
      </w:r>
      <w:r w:rsidR="00644B2F">
        <w:rPr>
          <w:rFonts w:ascii="Bookman Old Style" w:eastAsiaTheme="minorEastAsia" w:hAnsi="Bookman Old Style" w:cstheme="minorBidi"/>
          <w:b/>
          <w:bCs/>
          <w:lang w:val="es-ES" w:eastAsia="es-ES"/>
        </w:rPr>
        <w:t>Irene Carcausto Huanca</w:t>
      </w:r>
      <w:r>
        <w:rPr>
          <w:rFonts w:ascii="Bookman Old Style" w:eastAsiaTheme="minorEastAsia" w:hAnsi="Bookman Old Style" w:cstheme="minorBidi"/>
          <w:lang w:val="es-ES" w:eastAsia="es-ES"/>
        </w:rPr>
        <w:t>, autor</w:t>
      </w:r>
      <w:r w:rsidR="00644B2F">
        <w:rPr>
          <w:rFonts w:ascii="Bookman Old Style" w:eastAsiaTheme="minorEastAsia" w:hAnsi="Bookman Old Style" w:cstheme="minorBidi"/>
          <w:lang w:val="es-ES" w:eastAsia="es-ES"/>
        </w:rPr>
        <w:t>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iniciativa.</w:t>
      </w:r>
    </w:p>
    <w:p w14:paraId="0932F599" w14:textId="77EBB07D" w:rsidR="00720C80" w:rsidRPr="00091781" w:rsidRDefault="007A0547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Pr="00B92517">
        <w:rPr>
          <w:rFonts w:ascii="Bookman Old Style" w:hAnsi="Bookman Old Style" w:cs="Arial"/>
          <w:b/>
          <w:bCs/>
        </w:rPr>
        <w:t>7</w:t>
      </w:r>
      <w:r>
        <w:rPr>
          <w:rFonts w:ascii="Bookman Old Style" w:hAnsi="Bookman Old Style" w:cs="Arial"/>
          <w:b/>
          <w:bCs/>
        </w:rPr>
        <w:t>755</w:t>
      </w:r>
      <w:r w:rsidRPr="00B92517">
        <w:rPr>
          <w:rFonts w:ascii="Bookman Old Style" w:hAnsi="Bookman Old Style" w:cs="Arial"/>
          <w:b/>
          <w:bCs/>
        </w:rPr>
        <w:t>/2020-CR</w:t>
      </w:r>
      <w:r w:rsidRPr="00B92517">
        <w:rPr>
          <w:rFonts w:ascii="Bookman Old Style" w:hAnsi="Bookman Old Style" w:cs="Arial"/>
        </w:rPr>
        <w:t xml:space="preserve">, que propone </w:t>
      </w:r>
      <w:r w:rsidRPr="007A0547">
        <w:rPr>
          <w:rFonts w:ascii="Bookman Old Style" w:hAnsi="Bookman Old Style" w:cs="Arial"/>
        </w:rPr>
        <w:t>declarar de necesidad pública e interés nacional la creación e implementación del Parque Cien</w:t>
      </w:r>
      <w:r>
        <w:rPr>
          <w:rFonts w:ascii="Bookman Old Style" w:hAnsi="Bookman Old Style" w:cs="Arial"/>
        </w:rPr>
        <w:t>tífico - Tecnológico de Sullana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Luis Dioses Guzmán</w:t>
      </w:r>
      <w:r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75FF5F0E" w14:textId="6D1E1321" w:rsidR="007F3D0A" w:rsidRDefault="007F3D0A" w:rsidP="003C0FD4">
      <w:pPr>
        <w:rPr>
          <w:rFonts w:ascii="Bookman Old Style" w:eastAsia="Times New Roman" w:hAnsi="Bookman Old Style" w:cs="Arial"/>
          <w:lang w:val="es-ES" w:eastAsia="es-ES"/>
        </w:rPr>
      </w:pPr>
    </w:p>
    <w:p w14:paraId="541AB64A" w14:textId="2337BA38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425D96">
        <w:rPr>
          <w:rFonts w:ascii="Bookman Old Style" w:eastAsia="Times New Roman" w:hAnsi="Bookman Old Style" w:cs="Arial"/>
          <w:lang w:val="es-ES" w:eastAsia="es-ES"/>
        </w:rPr>
        <w:t>7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425D96">
        <w:rPr>
          <w:rFonts w:ascii="Bookman Old Style" w:eastAsia="Times New Roman" w:hAnsi="Bookman Old Style" w:cs="Arial"/>
          <w:lang w:val="es-ES" w:eastAsia="es-ES"/>
        </w:rPr>
        <w:t>junio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59AC" w14:textId="77777777" w:rsidR="00FA03AF" w:rsidRDefault="00FA03AF">
      <w:pPr>
        <w:spacing w:after="0" w:line="240" w:lineRule="auto"/>
      </w:pPr>
      <w:r>
        <w:separator/>
      </w:r>
    </w:p>
  </w:endnote>
  <w:endnote w:type="continuationSeparator" w:id="0">
    <w:p w14:paraId="6D48A430" w14:textId="77777777" w:rsidR="00FA03AF" w:rsidRDefault="00FA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E6BF6C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C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C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7A40" w14:textId="77777777" w:rsidR="00FA03AF" w:rsidRDefault="00FA03AF">
      <w:pPr>
        <w:spacing w:after="0" w:line="240" w:lineRule="auto"/>
      </w:pPr>
      <w:r>
        <w:separator/>
      </w:r>
    </w:p>
  </w:footnote>
  <w:footnote w:type="continuationSeparator" w:id="0">
    <w:p w14:paraId="04DBF1DA" w14:textId="77777777" w:rsidR="00FA03AF" w:rsidRDefault="00FA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BE869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0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F32"/>
    <w:rsid w:val="00164D44"/>
    <w:rsid w:val="001650D1"/>
    <w:rsid w:val="00166A0B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5345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64AA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C8D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91135"/>
    <w:rsid w:val="00F917D2"/>
    <w:rsid w:val="00F925D7"/>
    <w:rsid w:val="00FA03AF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A7271-E2F1-48F2-93C4-EF439CCA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3</cp:revision>
  <cp:lastPrinted>2019-07-08T14:58:00Z</cp:lastPrinted>
  <dcterms:created xsi:type="dcterms:W3CDTF">2021-06-07T14:28:00Z</dcterms:created>
  <dcterms:modified xsi:type="dcterms:W3CDTF">2021-06-07T14:32:00Z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